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11BB" w:rsidRDefault="007B11BB" w:rsidP="007B11BB">
      <w:pPr>
        <w:jc w:val="both"/>
        <w:rPr>
          <w:rFonts w:eastAsia="Calibri"/>
          <w:color w:val="000000"/>
        </w:rPr>
      </w:pPr>
    </w:p>
    <w:p w:rsidR="007B11BB" w:rsidRPr="004033E6" w:rsidRDefault="007B11BB" w:rsidP="007B11BB">
      <w:pPr>
        <w:jc w:val="center"/>
        <w:rPr>
          <w:rFonts w:eastAsia="Calibri"/>
          <w:b/>
          <w:bCs/>
          <w:color w:val="000000"/>
        </w:rPr>
      </w:pPr>
      <w:r w:rsidRPr="007B11BB">
        <w:rPr>
          <w:rFonts w:eastAsia="Calibri"/>
          <w:b/>
          <w:bCs/>
          <w:color w:val="000000"/>
        </w:rPr>
        <w:t>Supplemental Results</w:t>
      </w:r>
    </w:p>
    <w:p w:rsidR="007B11BB" w:rsidRDefault="007B11BB" w:rsidP="007B11BB">
      <w:pPr>
        <w:ind w:firstLine="720"/>
        <w:jc w:val="both"/>
        <w:rPr>
          <w:rFonts w:eastAsia="Calibri"/>
          <w:color w:val="000000"/>
        </w:rPr>
      </w:pPr>
      <w:r w:rsidRPr="00E571D1">
        <w:rPr>
          <w:rFonts w:eastAsia="Calibri"/>
          <w:color w:val="000000"/>
        </w:rPr>
        <w:t xml:space="preserve">In a model that included both German reunification and birth year interactions with education-genetics, only the gene </w:t>
      </w:r>
      <w:r>
        <w:rPr>
          <w:rFonts w:eastAsia="Calibri"/>
          <w:color w:val="000000"/>
        </w:rPr>
        <w:t>x</w:t>
      </w:r>
      <w:r w:rsidRPr="00E571D1">
        <w:rPr>
          <w:rFonts w:eastAsia="Calibri"/>
          <w:color w:val="000000"/>
        </w:rPr>
        <w:t xml:space="preserve"> birth year interaction remained significant (</w:t>
      </w:r>
      <w:r w:rsidRPr="00E571D1">
        <w:rPr>
          <w:rFonts w:eastAsia="Calibri"/>
          <w:b/>
          <w:bCs/>
          <w:color w:val="000000"/>
        </w:rPr>
        <w:t xml:space="preserve">Model 1 in Table </w:t>
      </w:r>
      <w:r>
        <w:rPr>
          <w:rFonts w:eastAsia="Calibri"/>
          <w:b/>
          <w:bCs/>
          <w:color w:val="000000"/>
        </w:rPr>
        <w:t>S1</w:t>
      </w:r>
      <w:r w:rsidRPr="00E571D1">
        <w:rPr>
          <w:rFonts w:eastAsia="Calibri"/>
          <w:color w:val="000000"/>
        </w:rPr>
        <w:t>). In a model that included both German reunification x education-genetics x East/West and birth year x education-genetics x East/West interactions, neither of the interactions was statistically significant (</w:t>
      </w:r>
      <w:r w:rsidRPr="00E571D1">
        <w:rPr>
          <w:rFonts w:eastAsia="Calibri"/>
          <w:b/>
          <w:bCs/>
          <w:color w:val="000000"/>
        </w:rPr>
        <w:t xml:space="preserve">Model 3 in Table </w:t>
      </w:r>
      <w:r>
        <w:rPr>
          <w:rFonts w:eastAsia="Calibri"/>
          <w:b/>
          <w:bCs/>
          <w:color w:val="000000"/>
        </w:rPr>
        <w:t>S1</w:t>
      </w:r>
      <w:r w:rsidRPr="00E571D1">
        <w:rPr>
          <w:rFonts w:eastAsia="Calibri"/>
          <w:color w:val="000000"/>
        </w:rPr>
        <w:t>). This indicates that the effects of German reunification and birth year are too collinear to distinguish.</w:t>
      </w:r>
    </w:p>
    <w:p w:rsidR="007B11BB" w:rsidRDefault="007B11BB" w:rsidP="007B11BB">
      <w:pPr>
        <w:ind w:firstLine="720"/>
        <w:jc w:val="both"/>
        <w:rPr>
          <w:rFonts w:eastAsia="Calibri"/>
          <w:color w:val="000000"/>
        </w:rPr>
      </w:pPr>
      <w:r>
        <w:rPr>
          <w:rFonts w:eastAsia="Calibri"/>
          <w:color w:val="000000"/>
        </w:rPr>
        <w:t>We conducted several sensitivity analyses to probe the robustness of our main results. We examined if g</w:t>
      </w:r>
      <w:r w:rsidRPr="00DF46C9">
        <w:rPr>
          <w:rFonts w:eastAsia="Calibri"/>
          <w:color w:val="000000"/>
        </w:rPr>
        <w:t xml:space="preserve">enetic relatedness within families </w:t>
      </w:r>
      <w:r>
        <w:rPr>
          <w:rFonts w:eastAsia="Calibri"/>
          <w:color w:val="000000"/>
        </w:rPr>
        <w:t>or genotyping quality introduced unwanted</w:t>
      </w:r>
      <w:r w:rsidRPr="00DF46C9">
        <w:rPr>
          <w:rFonts w:eastAsia="Calibri"/>
          <w:color w:val="000000"/>
        </w:rPr>
        <w:t xml:space="preserve"> bias </w:t>
      </w:r>
      <w:r>
        <w:rPr>
          <w:rFonts w:eastAsia="Calibri"/>
          <w:color w:val="000000"/>
        </w:rPr>
        <w:t xml:space="preserve">in the </w:t>
      </w:r>
      <w:r w:rsidRPr="00DF46C9">
        <w:rPr>
          <w:rFonts w:eastAsia="Calibri"/>
          <w:color w:val="000000"/>
        </w:rPr>
        <w:t xml:space="preserve">results. </w:t>
      </w:r>
      <w:r>
        <w:rPr>
          <w:rFonts w:eastAsia="Calibri"/>
          <w:color w:val="000000"/>
        </w:rPr>
        <w:t>Excluding individuals who had either siblings or parents in the sample (n = 17) did not affect results (</w:t>
      </w:r>
      <w:r w:rsidRPr="007B40B8">
        <w:rPr>
          <w:rFonts w:eastAsia="Calibri"/>
          <w:b/>
          <w:bCs/>
          <w:color w:val="000000"/>
        </w:rPr>
        <w:t>Table S2</w:t>
      </w:r>
      <w:r>
        <w:rPr>
          <w:rFonts w:eastAsia="Calibri"/>
          <w:color w:val="000000"/>
        </w:rPr>
        <w:t>). Excluding</w:t>
      </w:r>
      <w:r w:rsidRPr="007B40B8">
        <w:rPr>
          <w:rFonts w:eastAsia="Calibri"/>
          <w:color w:val="000000"/>
        </w:rPr>
        <w:t xml:space="preserve"> individuals that had not passed a strict genotyping quality control (QC) pipeline </w:t>
      </w:r>
      <w:r w:rsidRPr="007B40B8">
        <w:rPr>
          <w:rFonts w:eastAsia="Calibri"/>
          <w:color w:val="000000"/>
        </w:rPr>
        <w:fldChar w:fldCharType="begin"/>
      </w:r>
      <w:r>
        <w:rPr>
          <w:rFonts w:eastAsia="Calibri"/>
          <w:color w:val="000000"/>
        </w:rPr>
        <w:instrText xml:space="preserve"> ADDIN ZOTERO_ITEM CSL_CITATION {"citationID":"bZYI9vNJ","properties":{"formattedCitation":"(n = 172; Koellinger et al., 2023)","plainCitation":"(n = 172; Koellinger et al., 2023)","noteIndex":0},"citationItems":[{"id":"DaKdP9Sm/ePPrt8EX","uris":["http://zotero.org/users/5660430/items/YXIPLJG9"],"itemData":{"id":2886,"type":"article-journal","abstract":"The German Socio-Economic Panel (SOEP) serves a global research community by providing representative annual longitudinal data of respondents living in private households in Germany. The dataset offers a valuable life course panorama, encompassing living conditions, socioeconomic status, familial connections, personality traits, values, preferences, health, and well-being. To amplify research opportunities further, we have extended the SOEP Innovation Sample (SOEP-IS) by collecting genetic data from 2,598 participants, yielding the first genotyped dataset for Germany based on a representative population sample (SOEP-G). The sample includes 107 full-sibling pairs, 501 parent-offspring pairs, and 152 triads, which overlap with the parent-offspring pairs. Leveraging the results from well-powered genome-wide association studies, we created a repository comprising 66 polygenic indices (PGIs) in the SOEP-G sample. We show that the PGIs for height, BMI, and educational attainment capture 22</w:instrText>
      </w:r>
      <w:r>
        <w:rPr>
          <w:rFonts w:ascii="Cambria Math" w:eastAsia="Calibri" w:hAnsi="Cambria Math" w:cs="Cambria Math"/>
          <w:color w:val="000000"/>
        </w:rPr>
        <w:instrText>∼</w:instrText>
      </w:r>
      <w:r>
        <w:rPr>
          <w:rFonts w:eastAsia="Calibri"/>
          <w:color w:val="000000"/>
        </w:rPr>
        <w:instrText>24%, 12</w:instrText>
      </w:r>
      <w:r>
        <w:rPr>
          <w:rFonts w:ascii="Cambria Math" w:eastAsia="Calibri" w:hAnsi="Cambria Math" w:cs="Cambria Math"/>
          <w:color w:val="000000"/>
        </w:rPr>
        <w:instrText>∼</w:instrText>
      </w:r>
      <w:r>
        <w:rPr>
          <w:rFonts w:eastAsia="Calibri"/>
          <w:color w:val="000000"/>
        </w:rPr>
        <w:instrText xml:space="preserve">13%, and 9% of the variance in the respective phenotypes. Using the PGIs for height and BMI, we demonstrate that the considerable increase in average height and the decrease in average BMI in more recent birth cohorts cannot be attributed to genetic shifts within the German population or to age effects alone. These findings suggest an important role of improved environmental conditions in driving these changes. Furthermore, we show that higher values in the PGIs for educational attainment and the highest math class are associated with better self-rated health, illustrating complex relationships between genetics, cognition, behavior, socio-economic status, and health. In summary, the SOEP-G data and the PGI repository we created provide a valuable resource for studying individual differences, inequalities, life-course development, health, and interactions between genetic predispositions and the environment.","container-title":"PLOS ONE","DOI":"10.1371/journal.pone.0294896","ISSN":"1932-6203","issue":"11","journalAbbreviation":"PLOS ONE","language":"en","note":"publisher: Public Library of Science","page":"e0294896","source":"PLoS Journals","title":"Cohort profile: Genetic data in the German Socio-Economic Panel Innovation Sample (SOEP-G)","title-short":"Cohort profile","volume":"18","author":[{"family":"Koellinger","given":"Philipp D."},{"family":"Okbay","given":"Aysu"},{"family":"Kweon","given":"Hyeokmoon"},{"family":"Schweinert","given":"Annemarie"},{"family":"Linnér","given":"Richard Karlsson"},{"family":"Goebel","given":"Jan"},{"family":"Richte","given":"David"},{"family":"Reiber","given":"Lisa"},{"family":"Zweck","given":"Bettina Maria"},{"family":"Belsky","given":"Daniel W."},{"family":"Biroli","given":"Pietro"},{"family":"Mata","given":"Rui"},{"family":"Tucker-Drob","given":"Elliot M."},{"family":"Harden","given":"K. Paige"},{"family":"Wagner","given":"Gert"},{"family":"Hertwig","given":"Ralph"}],"issued":{"date-parts":[["2023",11,29]]}},"prefix":"n = 172;"}],"schema":"https://github.com/citation-style-language/schema/raw/master/csl-citation.json"} </w:instrText>
      </w:r>
      <w:r w:rsidRPr="007B40B8">
        <w:rPr>
          <w:rFonts w:eastAsia="Calibri"/>
          <w:color w:val="000000"/>
        </w:rPr>
        <w:fldChar w:fldCharType="separate"/>
      </w:r>
      <w:r w:rsidRPr="007B40B8">
        <w:rPr>
          <w:rFonts w:eastAsia="Calibri"/>
          <w:noProof/>
          <w:color w:val="000000"/>
        </w:rPr>
        <w:t>(n = 172; Koellinger et al., 2023)</w:t>
      </w:r>
      <w:r w:rsidRPr="007B40B8">
        <w:rPr>
          <w:rFonts w:eastAsia="Calibri"/>
          <w:color w:val="000000"/>
        </w:rPr>
        <w:fldChar w:fldCharType="end"/>
      </w:r>
      <w:r w:rsidRPr="007B40B8">
        <w:rPr>
          <w:rFonts w:eastAsia="Calibri"/>
          <w:color w:val="000000"/>
        </w:rPr>
        <w:t xml:space="preserve"> did not </w:t>
      </w:r>
      <w:r>
        <w:rPr>
          <w:rFonts w:eastAsia="Calibri"/>
          <w:color w:val="000000"/>
        </w:rPr>
        <w:t xml:space="preserve">substantially </w:t>
      </w:r>
      <w:r w:rsidRPr="007B40B8">
        <w:rPr>
          <w:rFonts w:eastAsia="Calibri"/>
          <w:color w:val="000000"/>
        </w:rPr>
        <w:t xml:space="preserve">affect model parameters </w:t>
      </w:r>
      <w:r>
        <w:rPr>
          <w:rFonts w:eastAsia="Calibri"/>
          <w:color w:val="000000"/>
        </w:rPr>
        <w:t>(</w:t>
      </w:r>
      <w:r w:rsidRPr="007B40B8">
        <w:rPr>
          <w:rFonts w:eastAsia="Calibri"/>
          <w:b/>
          <w:bCs/>
          <w:color w:val="000000"/>
        </w:rPr>
        <w:t>Table S3</w:t>
      </w:r>
      <w:r>
        <w:rPr>
          <w:rFonts w:eastAsia="Calibri"/>
          <w:b/>
          <w:bCs/>
          <w:color w:val="000000"/>
        </w:rPr>
        <w:t>)</w:t>
      </w:r>
      <w:r w:rsidRPr="007B40B8">
        <w:rPr>
          <w:rFonts w:eastAsia="Calibri"/>
          <w:color w:val="000000"/>
        </w:rPr>
        <w:t>.</w:t>
      </w:r>
      <w:r>
        <w:rPr>
          <w:rFonts w:eastAsia="Calibri"/>
          <w:color w:val="000000"/>
        </w:rPr>
        <w:t xml:space="preserve"> Moreover, inclusion of BMI as a covariate did not substantially affect the results (</w:t>
      </w:r>
      <w:r w:rsidRPr="002F7C5A">
        <w:rPr>
          <w:rFonts w:eastAsia="Calibri"/>
          <w:b/>
          <w:bCs/>
          <w:color w:val="000000"/>
        </w:rPr>
        <w:t>Table S4</w:t>
      </w:r>
      <w:r>
        <w:rPr>
          <w:rFonts w:eastAsia="Calibri"/>
          <w:color w:val="000000"/>
        </w:rPr>
        <w:t xml:space="preserve">). </w:t>
      </w:r>
    </w:p>
    <w:p w:rsidR="007B11BB" w:rsidRDefault="007B11BB" w:rsidP="007B11BB">
      <w:pPr>
        <w:ind w:firstLine="720"/>
        <w:jc w:val="both"/>
        <w:rPr>
          <w:rFonts w:eastAsia="Calibri"/>
          <w:color w:val="000000"/>
        </w:rPr>
      </w:pPr>
      <w:r>
        <w:rPr>
          <w:rFonts w:eastAsia="Calibri"/>
          <w:color w:val="000000"/>
        </w:rPr>
        <w:t xml:space="preserve">Lastly, we conducted negative control analyses of polygenic index of height </w:t>
      </w:r>
      <w:r>
        <w:rPr>
          <w:rFonts w:eastAsia="Calibri"/>
          <w:color w:val="000000"/>
        </w:rPr>
        <w:fldChar w:fldCharType="begin"/>
      </w:r>
      <w:r>
        <w:rPr>
          <w:rFonts w:eastAsia="Calibri"/>
          <w:color w:val="000000"/>
        </w:rPr>
        <w:instrText xml:space="preserve"> ADDIN ZOTERO_ITEM CSL_CITATION {"citationID":"wPeVYzz2","properties":{"formattedCitation":"(Wood et al., 2014)","plainCitation":"(Wood et al., 2014)","noteIndex":0},"citationItems":[{"id":"DaKdP9Sm/1Zy3sMzb","uris":["http://zotero.org/users/5660430/items/39RWP2UQ"],"itemData":{"id":2941,"type":"article-journal","abstract":"Timothy Frayling, Joel Hirschhorn, Peter Visscher and colleagues report a meta-analysis of genome-wide association studies for adult height in 253,288 individuals. They identify 697 variants in 423 loci significantly associated with adult height and find that these variants cluster in pathways involved in growth and together explain one-fifth of the heritability for this trait.","container-title":"Nature Genetics","DOI":"10.1038/ng.3097","ISSN":"1546-1718","issue":"11","journalAbbreviation":"Nat Genet","language":"en","license":"2014 Springer Nature America, Inc.","note":"number: 11\npublisher: Nature Publishing Group","page":"1173-1186","source":"www.nature.com","title":"Defining the role of common variation in the genomic and biological architecture of adult human height","volume":"46","author":[{"family":"Wood","given":"Andrew R."},{"family":"Esko","given":"Tonu"},{"family":"Yang","given":"Jian"},{"family":"Vedantam","given":"Sailaja"},{"family":"Pers","given":"Tune H."},{"family":"Gustafsson","given":"Stefan"},{"family":"Chu","given":"Audrey Y."},{"family":"Estrada","given":"Karol"},{"family":"Luan","given":"Jian'an"},{"family":"Kutalik","given":"Zoltán"},{"family":"Amin","given":"Najaf"},{"family":"Buchkovich","given":"Martin L."},{"family":"Croteau-Chonka","given":"Damien C."},{"family":"Day","given":"Felix R."},{"family":"Duan","given":"Yanan"},{"family":"Fall","given":"Tove"},{"family":"Fehrmann","given":"Rudolf"},{"family":"Ferreira","given":"Teresa"},{"family":"Jackson","given":"Anne U."},{"family":"Karjalainen","given":"Juha"},{"family":"Lo","given":"Ken Sin"},{"family":"Locke","given":"Adam E."},{"family":"Mägi","given":"Reedik"},{"family":"Mihailov","given":"Evelin"},{"family":"Porcu","given":"Eleonora"},{"family":"Randall","given":"Joshua C."},{"family":"Scherag","given":"André"},{"family":"Vinkhuyzen","given":"Anna A. E."},{"family":"Westra","given":"Harm-Jan"},{"family":"Winkler","given":"Thomas W."},{"family":"Workalemahu","given":"Tsegaselassie"},{"family":"Zhao","given":"Jing Hua"},{"family":"Absher","given":"Devin"},{"family":"Albrecht","given":"Eva"},{"family":"Anderson","given":"Denise"},{"family":"Baron","given":"Jeffrey"},{"family":"Beekman","given":"Marian"},{"family":"Demirkan","given":"Ayse"},{"family":"Ehret","given":"Georg B."},{"family":"Feenstra","given":"Bjarke"},{"family":"Feitosa","given":"Mary F."},{"family":"Fischer","given":"Krista"},{"family":"Fraser","given":"Ross M."},{"family":"Goel","given":"Anuj"},{"family":"Gong","given":"Jian"},{"family":"Justice","given":"Anne E."},{"family":"Kanoni","given":"Stavroula"},{"family":"Kleber","given":"Marcus E."},{"family":"Kristiansson","given":"Kati"},{"family":"Lim","given":"Unhee"},{"family":"Lotay","given":"Vaneet"},{"family":"Lui","given":"Julian C."},{"family":"Mangino","given":"Massimo"},{"family":"Leach","given":"Irene Mateo"},{"family":"Medina-Gomez","given":"Carolina"},{"family":"Nalls","given":"Michael A."},{"family":"Nyholt","given":"Dale R."},{"family":"Palmer","given":"Cameron D."},{"family":"Pasko","given":"Dorota"},{"family":"Pechlivanis","given":"Sonali"},{"family":"Prokopenko","given":"Inga"},{"family":"Ried","given":"Janina S."},{"family":"Ripke","given":"Stephan"},{"family":"Shungin","given":"Dmitry"},{"family":"Stancáková","given":"Alena"},{"family":"Strawbridge","given":"Rona J."},{"family":"Sung","given":"Yun Ju"},{"family":"Tanaka","given":"Toshiko"},{"family":"Teumer","given":"Alexander"},{"family":"Trompet","given":"Stella"},{"family":"Laan","given":"Sander W.","non-dropping-particle":"van der"},{"family":"Setten","given":"Jessica","non-dropping-particle":"van"},{"family":"Van Vliet-Ostaptchouk","given":"Jana V."},{"family":"Wang","given":"Zhaoming"},{"family":"Yengo","given":"Loïc"},{"family":"Zhang","given":"Weihua"},{"family":"Afzal","given":"Uzma"},{"family":"Ärnlöv","given":"Johan"},{"family":"Arscott","given":"Gillian M."},{"family":"Bandinelli","given":"Stefania"},{"family":"Barrett","given":"Amy"},{"family":"Bellis","given":"Claire"},{"family":"Bennett","given":"Amanda J."},{"family":"Berne","given":"Christian"},{"family":"Blüher","given":"Matthias"},{"family":"Bolton","given":"Jennifer L."},{"family":"Böttcher","given":"Yvonne"},{"family":"Boyd","given":"Heather A."},{"family":"Bruinenberg","given":"Marcel"},{"family":"Buckley","given":"Brendan M."},{"family":"Buyske","given":"Steven"},{"family":"Caspersen","given":"Ida H."},{"family":"Chines","given":"Peter S."},{"family":"Clarke","given":"Robert"},{"family":"Claudi-Boehm","given":"Simone"},{"family":"Cooper","given":"Matthew"},{"family":"Daw","given":"E. Warwick"},{"family":"De Jong","given":"Pim A."},{"family":"Deelen","given":"Joris"},{"family":"Delgado","given":"Graciela"},{"family":"Denny","given":"Josh C."},{"family":"Dhonukshe-Rutten","given":"Rosalie"},{"family":"Dimitriou","given":"Maria"},{"family":"Doney","given":"Alex S. F."},{"family":"Dörr","given":"Marcus"},{"family":"Eklund","given":"Niina"},{"family":"Eury","given":"Elodie"},{"family":"Folkersen","given":"Lasse"},{"family":"Garcia","given":"Melissa E."},{"family":"Geller","given":"Frank"},{"family":"Giedraitis","given":"Vilmantas"},{"family":"Go","given":"Alan S."},{"family":"Grallert","given":"Harald"},{"family":"Grammer","given":"Tanja B."},{"family":"Gräßler","given":"Jürgen"},{"family":"Grönberg","given":"Henrik"},{"family":"Groot","given":"Lisette C. P. G. M.","non-dropping-particle":"de"},{"family":"Groves","given":"Christopher J."},{"family":"Haessler","given":"Jeffrey"},{"family":"Hall","given":"Per"},{"family":"Haller","given":"Toomas"},{"family":"Hallmans","given":"Goran"},{"family":"Hannemann","given":"Anke"},{"family":"Hartman","given":"Catharina A."},{"family":"Hassinen","given":"Maija"},{"family":"Hayward","given":"Caroline"},{"family":"Heard-Costa","given":"Nancy L."},{"family":"Helmer","given":"Quinta"},{"family":"Hemani","given":"Gibran"},{"family":"Henders","given":"Anjali K."},{"family":"Hillege","given":"Hans L."},{"family":"Hlatky","given":"Mark A."},{"family":"Hoffmann","given":"Wolfgang"},{"family":"Hoffmann","given":"Per"},{"family":"Holmen","given":"Oddgeir"},{"family":"Houwing-Duistermaat","given":"Jeanine J."},{"family":"Illig","given":"Thomas"},{"family":"Isaacs","given":"Aaron"},{"family":"James","given":"Alan L."},{"family":"Jeff","given":"Janina"},{"family":"Johansen","given":"Berit"},{"family":"Johansson","given":"Åsa"},{"family":"Jolley","given":"Jennifer"},{"family":"Juliusdottir","given":"Thorhildur"},{"family":"Junttila","given":"Juhani"},{"family":"Kho","given":"Abel N."},{"family":"Kinnunen","given":"Leena"},{"family":"Klopp","given":"Norman"},{"family":"Kocher","given":"Thomas"},{"family":"Kratzer","given":"Wolfgang"},{"family":"Lichtner","given":"Peter"},{"family":"Lind","given":"Lars"},{"family":"Lindström","given":"Jaana"},{"family":"Lobbens","given":"Stéphane"},{"family":"Lorentzon","given":"Mattias"},{"family":"Lu","given":"Yingchang"},{"family":"Lyssenko","given":"Valeriya"},{"family":"Magnusson","given":"Patrik K. E."},{"family":"Mahajan","given":"Anubha"},{"family":"Maillard","given":"Marc"},{"family":"McArdle","given":"Wendy L."},{"family":"McKenzie","given":"Colin A."},{"family":"McLachlan","given":"Stela"},{"family":"McLaren","given":"Paul J."},{"family":"Menni","given":"Cristina"},{"family":"Merger","given":"Sigrun"},{"family":"Milani","given":"Lili"},{"family":"Moayyeri","given":"Alireza"},{"family":"Monda","given":"Keri L."},{"family":"Morken","given":"Mario A."},{"family":"Müller","given":"Gabriele"},{"family":"Müller-Nurasyid","given":"Martina"},{"family":"Musk","given":"Arthur W."},{"family":"Narisu","given":"Narisu"},{"family":"Nauck","given":"Matthias"},{"family":"Nolte","given":"Ilja M."},{"family":"Nöthen","given":"Markus M."},{"family":"Oozageer","given":"Laticia"},{"family":"Pilz","given":"Stefan"},{"family":"Rayner","given":"Nigel W."},{"family":"Renstrom","given":"Frida"},{"family":"Robertson","given":"Neil R."},{"family":"Rose","given":"Lynda M."},{"family":"Roussel","given":"Ronan"},{"family":"Sanna","given":"Serena"},{"family":"Scharnagl","given":"Hubert"},{"family":"Scholtens","given":"Salome"},{"family":"Schumacher","given":"Fredrick R."},{"family":"Schunkert","given":"Heribert"},{"family":"Scott","given":"Robert A."},{"family":"Sehmi","given":"Joban"},{"family":"Seufferlein","given":"Thomas"},{"family":"Shi","given":"Jianxin"},{"family":"Silventoinen","given":"Karri"},{"family":"Smit","given":"Johannes H."},{"family":"Smith","given":"Albert Vernon"},{"family":"Smolonska","given":"Joanna"},{"family":"Stanton","given":"Alice V."},{"family":"Stirrups","given":"Kathleen"},{"family":"Stott","given":"David J."},{"family":"Stringham","given":"Heather M."},{"family":"Sundström","given":"Johan"},{"family":"Swertz","given":"Morris A."},{"family":"Syvänen","given":"Ann-Christine"},{"family":"Tayo","given":"Bamidele O."},{"family":"Thorleifsson","given":"Gudmar"},{"family":"Tyrer","given":"Jonathan P."},{"family":"Dijk","given":"Suzanne","non-dropping-particle":"van"},{"family":"Schoor","given":"Natasja M.","non-dropping-particle":"van"},{"family":"Velde","given":"Nathalie","non-dropping-particle":"van der"},{"family":"Heemst","given":"Diana","non-dropping-particle":"van"},{"family":"Oort","given":"Floor V. A.","non-dropping-particle":"van"},{"family":"Vermeulen","given":"Sita H."},{"family":"Verweij","given":"Niek"},{"family":"Vonk","given":"Judith M."},{"family":"Waite","given":"Lindsay L."},{"family":"Waldenberger","given":"Melanie"},{"family":"Wennauer","given":"Roman"},{"family":"Wilkens","given":"Lynne R."},{"family":"Willenborg","given":"Christina"},{"family":"Wilsgaard","given":"Tom"},{"family":"Wojczynski","given":"Mary K."},{"family":"Wong","given":"Andrew"},{"family":"Wright","given":"Alan F."},{"family":"Zhang","given":"Qunyuan"},{"family":"Arveiler","given":"Dominique"},{"family":"Bakker","given":"Stephan J. L."},{"family":"Beilby","given":"John"},{"family":"Bergman","given":"Richard N."},{"family":"Bergmann","given":"Sven"},{"family":"Biffar","given":"Reiner"},{"family":"Blangero","given":"John"},{"family":"Boomsma","given":"Dorret I."},{"family":"Bornstein","given":"Stefan R."},{"family":"Bovet","given":"Pascal"},{"family":"Brambilla","given":"Paolo"},{"family":"Brown","given":"Morris J."},{"family":"Campbell","given":"Harry"},{"family":"Caulfield","given":"Mark J."},{"family":"Chakravarti","given":"Aravinda"},{"family":"Collins","given":"Rory"},{"family":"Collins","given":"Francis S."},{"family":"Crawford","given":"Dana C."},{"family":"Cupples","given":"L. Adrienne"},{"family":"Danesh","given":"John"},{"family":"Faire","given":"Ulf","non-dropping-particle":"de"},{"family":"Ruijter","given":"Hester M.","non-dropping-particle":"den"},{"family":"Erbel","given":"Raimund"},{"family":"Erdmann","given":"Jeanette"},{"family":"Eriksson","given":"Johan G."},{"family":"Farrall","given":"Martin"},{"family":"Ferrannini","given":"Ele"},{"family":"Ferrières","given":"Jean"},{"family":"Ford","given":"Ian"},{"family":"Forouhi","given":"Nita G."},{"family":"Forrester","given":"Terrence"},{"family":"Gansevoort","given":"Ron T."},{"family":"Gejman","given":"Pablo V."},{"family":"Gieger","given":"Christian"},{"family":"Golay","given":"Alain"},{"family":"Gottesman","given":"Omri"},{"family":"Gudnason","given":"Vilmundur"},{"family":"Gyllensten","given":"Ulf"},{"family":"Haas","given":"David W."},{"family":"Hall","given":"Alistair S."},{"family":"Harris","given":"Tamara B."},{"family":"Hattersley","given":"Andrew T."},{"family":"Heath","given":"Andrew C."},{"family":"Hengstenberg","given":"Christian"},{"family":"Hicks","given":"Andrew A."},{"family":"Hindorff","given":"Lucia A."},{"family":"Hingorani","given":"Aroon D."},{"family":"Hofman","given":"Albert"},{"family":"Hovingh","given":"G. Kees"},{"family":"Humphries","given":"Steve E."},{"family":"Hunt","given":"Steven C."},{"family":"Hypponen","given":"Elina"},{"family":"Jacobs","given":"Kevin B."},{"family":"Jarvelin","given":"Marjo-Riitta"},{"family":"Jousilahti","given":"Pekka"},{"family":"Jula","given":"Antti M."},{"family":"Kaprio","given":"Jaakko"},{"family":"Kastelein","given":"John J. P."},{"family":"Kayser","given":"Manfred"},{"family":"Kee","given":"Frank"},{"family":"Keinanen-Kiukaanniemi","given":"Sirkka M."},{"family":"Kiemeney","given":"Lambertus A."},{"family":"Kooner","given":"Jaspal S."},{"family":"Kooperberg","given":"Charles"},{"family":"Koskinen","given":"Seppo"},{"family":"Kovacs","given":"Peter"},{"family":"Kraja","given":"Aldi T."},{"family":"Kumari","given":"Meena"},{"family":"Kuusisto","given":"Johanna"},{"family":"Lakka","given":"Timo A."},{"family":"Langenberg","given":"Claudia"},{"family":"Le Marchand","given":"Loic"},{"family":"Lehtimäki","given":"Terho"},{"family":"Lupoli","given":"Sara"},{"family":"Madden","given":"Pamela A. F."},{"family":"Männistö","given":"Satu"},{"family":"Manunta","given":"Paolo"},{"family":"Marette","given":"André"},{"family":"Matise","given":"Tara C."},{"family":"McKnight","given":"Barbara"},{"family":"Meitinger","given":"Thomas"},{"family":"Moll","given":"Frans L."},{"family":"Montgomery","given":"Grant W."},{"family":"Morris","given":"Andrew D."},{"family":"Morris","given":"Andrew P."},{"family":"Murray","given":"Jeffrey C."},{"family":"Nelis","given":"Mari"},{"family":"Ohlsson","given":"Claes"},{"family":"Oldehinkel","given":"Albertine J."},{"family":"Ong","given":"Ken K."},{"family":"Ouwehand","given":"Willem H."},{"family":"Pasterkamp","given":"Gerard"},{"family":"Peters","given":"Annette"},{"family":"Pramstaller","given":"Peter P."},{"family":"Price","given":"Jackie F."},{"family":"Qi","given":"Lu"},{"family":"Raitakari","given":"Olli T."},{"family":"Rankinen","given":"Tuomo"},{"family":"Rao","given":"D. C."},{"family":"Rice","given":"Treva K."},{"family":"Ritchie","given":"Marylyn"},{"family":"Rudan","given":"Igor"},{"family":"Salomaa","given":"Veikko"},{"family":"Samani","given":"Nilesh J."},{"family":"Saramies","given":"Jouko"},{"family":"Sarzynski","given":"Mark A."},{"family":"Schwarz","given":"Peter E. H."},{"family":"Sebert","given":"Sylvain"},{"family":"Sever","given":"Peter"},{"family":"Shuldiner","given":"Alan R."},{"family":"Sinisalo","given":"Juha"},{"family":"Steinthorsdottir","given":"Valgerdur"},{"family":"Stolk","given":"Ronald P."},{"family":"Tardif","given":"Jean-Claude"},{"family":"Tönjes","given":"Anke"},{"family":"Tremblay","given":"Angelo"},{"family":"Tremoli","given":"Elena"},{"family":"Virtamo","given":"Jarmo"},{"family":"Vohl","given":"Marie-Claude"},{"family":"Amouyel","given":"Philippe"},{"family":"Asselbergs","given":"Folkert W."},{"family":"Assimes","given":"Themistocles L."},{"family":"Bochud","given":"Murielle"},{"family":"Boehm","given":"Bernhard O."},{"family":"Boerwinkle","given":"Eric"},{"family":"Bottinger","given":"Erwin P."},{"family":"Bouchard","given":"Claude"},{"family":"Cauchi","given":"Stéphane"},{"family":"Chambers","given":"John C."},{"family":"Chanock","given":"Stephen J."},{"family":"Cooper","given":"Richard S."},{"family":"Bakker","given":"Paul I. W.","non-dropping-particle":"de"},{"family":"Dedoussis","given":"George"},{"family":"Ferrucci","given":"Luigi"},{"family":"Franks","given":"Paul W."},{"family":"Froguel","given":"Philippe"},{"family":"Groop","given":"Leif C."},{"family":"Haiman","given":"Christopher A."},{"family":"Hamsten","given":"Anders"},{"family":"Hayes","given":"M. Geoffrey"},{"family":"Hui","given":"Jennie"},{"family":"Hunter","given":"David J."},{"family":"Hveem","given":"Kristian"},{"family":"Jukema","given":"J. Wouter"},{"family":"Kaplan","given":"Robert C."},{"family":"Kivimaki","given":"Mika"},{"family":"Kuh","given":"Diana"},{"family":"Laakso","given":"Markku"},{"family":"Liu","given":"Yongmei"},{"family":"Martin","given":"Nicholas G."},{"family":"März","given":"Winfried"},{"family":"Melbye","given":"Mads"},{"family":"Moebus","given":"Susanne"},{"family":"Munroe","given":"Patricia B."},{"family":"Njølstad","given":"Inger"},{"family":"Oostra","given":"Ben A."},{"family":"Palmer","given":"Colin N. A."},{"family":"Pedersen","given":"Nancy L."},{"family":"Perola","given":"Markus"},{"family":"Pérusse","given":"Louis"},{"family":"Peters","given":"Ulrike"},{"family":"Powell","given":"Joseph E."},{"family":"Power","given":"Chris"},{"family":"Quertermous","given":"Thomas"},{"family":"Rauramaa","given":"Rainer"},{"family":"Reinmaa","given":"Eva"},{"family":"Ridker","given":"Paul M."},{"family":"Rivadeneira","given":"Fernando"},{"family":"Rotter","given":"Jerome I."},{"family":"Saaristo","given":"Timo E."},{"family":"Saleheen","given":"Danish"},{"family":"Schlessinger","given":"David"},{"family":"Slagboom","given":"P. Eline"},{"family":"Snieder","given":"Harold"},{"family":"Spector","given":"Tim D."},{"family":"Strauch","given":"Konstantin"},{"family":"Stumvoll","given":"Michael"},{"family":"Tuomilehto","given":"Jaakko"},{"family":"Uusitupa","given":"Matti"},{"family":"Harst","given":"Pim","non-dropping-particle":"van der"},{"family":"Völzke","given":"Henry"},{"family":"Walker","given":"Mark"},{"family":"Wareham","given":"Nicholas J."},{"family":"Watkins","given":"Hugh"},{"family":"Wichmann","given":"H.-Erich"},{"family":"Wilson","given":"James F."},{"family":"Zanen","given":"Pieter"},{"family":"Deloukas","given":"Panos"},{"family":"Heid","given":"Iris M."},{"family":"Lindgren","given":"Cecilia M."},{"family":"Mohlke","given":"Karen L."},{"family":"Speliotes","given":"Elizabeth K."},{"family":"Thorsteinsdottir","given":"Unnur"},{"family":"Barroso","given":"Inês"},{"family":"Fox","given":"Caroline S."},{"family":"North","given":"Kari E."},{"family":"Strachan","given":"David P."},{"family":"Beckmann","given":"Jacques S."},{"family":"Berndt","given":"Sonja I."},{"family":"Boehnke","given":"Michael"},{"family":"Borecki","given":"Ingrid B."},{"family":"McCarthy","given":"Mark I."},{"family":"Metspalu","given":"Andres"},{"family":"Stefansson","given":"Kari"},{"family":"Uitterlinden","given":"André G."},{"family":"Duijn","given":"Cornelia M.","non-dropping-particle":"van"},{"family":"Franke","given":"Lude"},{"family":"Willer","given":"Cristen J."},{"family":"Price","given":"Alkes L."},{"family":"Lettre","given":"Guillaume"},{"family":"Loos","given":"Ruth J. F."},{"family":"Weedon","given":"Michael N."},{"family":"Ingelsson","given":"Erik"},{"family":"O'Connell","given":"Jeffrey R."},{"family":"Abecasis","given":"Goncalo R."},{"family":"Chasman","given":"Daniel I."},{"family":"Goddard","given":"Michael E."},{"family":"Visscher","given":"Peter M."},{"family":"Hirschhorn","given":"Joel N."},{"family":"Frayling","given":"Timothy M."}],"issued":{"date-parts":[["2014",11]]}}}],"schema":"https://github.com/citation-style-language/schema/raw/master/csl-citation.json"} </w:instrText>
      </w:r>
      <w:r>
        <w:rPr>
          <w:rFonts w:eastAsia="Calibri"/>
          <w:color w:val="000000"/>
        </w:rPr>
        <w:fldChar w:fldCharType="separate"/>
      </w:r>
      <w:r>
        <w:rPr>
          <w:rFonts w:eastAsia="Calibri"/>
          <w:noProof/>
          <w:color w:val="000000"/>
        </w:rPr>
        <w:t>(Wood et al., 2014)</w:t>
      </w:r>
      <w:r>
        <w:rPr>
          <w:rFonts w:eastAsia="Calibri"/>
          <w:color w:val="000000"/>
        </w:rPr>
        <w:fldChar w:fldCharType="end"/>
      </w:r>
      <w:r>
        <w:rPr>
          <w:rFonts w:eastAsia="Calibri"/>
          <w:color w:val="000000"/>
        </w:rPr>
        <w:t xml:space="preserve"> with educational attainment and height to test for a general pattern of elevated genetic influence. There were no associations of height-genetics with educational attainment (</w:t>
      </w:r>
      <w:r w:rsidRPr="00F50506">
        <w:rPr>
          <w:rFonts w:eastAsia="Calibri"/>
          <w:b/>
          <w:bCs/>
          <w:color w:val="000000"/>
        </w:rPr>
        <w:t>Model 3 in Table S</w:t>
      </w:r>
      <w:r w:rsidRPr="0041346F">
        <w:rPr>
          <w:rFonts w:eastAsia="Calibri"/>
          <w:b/>
          <w:bCs/>
          <w:color w:val="000000" w:themeColor="text1"/>
        </w:rPr>
        <w:t>5</w:t>
      </w:r>
      <w:r>
        <w:rPr>
          <w:rFonts w:eastAsia="Calibri"/>
          <w:color w:val="000000"/>
        </w:rPr>
        <w:t>). Moreover, associations of height-genetics with self</w:t>
      </w:r>
      <w:r>
        <w:rPr>
          <w:rFonts w:eastAsia="Calibri"/>
          <w:color w:val="000000"/>
        </w:rPr>
        <w:noBreakHyphen/>
        <w:t>reported height did not differ pre-/post German reunification, between East and West Germany, or birth year (</w:t>
      </w:r>
      <w:r w:rsidRPr="00F50506">
        <w:rPr>
          <w:rFonts w:eastAsia="Calibri"/>
          <w:b/>
          <w:bCs/>
          <w:color w:val="000000"/>
        </w:rPr>
        <w:t>Model 3 in Table</w:t>
      </w:r>
      <w:r>
        <w:rPr>
          <w:rFonts w:eastAsia="Calibri"/>
          <w:b/>
          <w:bCs/>
          <w:color w:val="000000"/>
        </w:rPr>
        <w:t xml:space="preserve"> S6</w:t>
      </w:r>
      <w:r w:rsidRPr="00EB4DEF">
        <w:rPr>
          <w:rFonts w:eastAsia="Calibri"/>
          <w:b/>
          <w:bCs/>
          <w:color w:val="000000"/>
        </w:rPr>
        <w:t>; Figure S3</w:t>
      </w:r>
      <w:r w:rsidRPr="00EB4DEF">
        <w:rPr>
          <w:rFonts w:eastAsia="Calibri"/>
          <w:color w:val="000000"/>
        </w:rPr>
        <w:t xml:space="preserve">). Hence, gene by reunification/region interactions </w:t>
      </w:r>
      <w:r>
        <w:rPr>
          <w:rFonts w:eastAsia="Calibri"/>
          <w:color w:val="000000"/>
        </w:rPr>
        <w:t>were</w:t>
      </w:r>
      <w:r w:rsidRPr="00EB4DEF">
        <w:rPr>
          <w:rFonts w:eastAsia="Calibri"/>
          <w:color w:val="000000"/>
        </w:rPr>
        <w:t xml:space="preserve"> specific to the educational domain</w:t>
      </w:r>
      <w:r>
        <w:rPr>
          <w:rFonts w:eastAsia="Calibri"/>
          <w:color w:val="000000"/>
        </w:rPr>
        <w:t>.</w:t>
      </w:r>
    </w:p>
    <w:p w:rsidR="007B11BB" w:rsidRDefault="007B11BB" w:rsidP="007B11BB">
      <w:pPr>
        <w:ind w:firstLine="720"/>
        <w:jc w:val="both"/>
        <w:rPr>
          <w:rFonts w:eastAsia="Calibri"/>
          <w:color w:val="000000"/>
        </w:rPr>
      </w:pPr>
    </w:p>
    <w:p w:rsidR="007B11BB" w:rsidRPr="00D3594B" w:rsidRDefault="007B11BB" w:rsidP="007B11BB">
      <w:pPr>
        <w:pStyle w:val="ListParagraph"/>
        <w:pageBreakBefore/>
        <w:ind w:left="1800"/>
        <w:jc w:val="both"/>
        <w:rPr>
          <w:rFonts w:eastAsia="Calibri"/>
          <w:b/>
          <w:bCs/>
          <w:color w:val="000000" w:themeColor="text1"/>
        </w:rPr>
      </w:pPr>
    </w:p>
    <w:tbl>
      <w:tblPr>
        <w:tblW w:w="0" w:type="auto"/>
        <w:jc w:val="center"/>
        <w:tblCellSpacing w:w="28" w:type="dxa"/>
        <w:tblCellMar>
          <w:top w:w="2835" w:type="dxa"/>
          <w:bottom w:w="284" w:type="dxa"/>
        </w:tblCellMar>
        <w:tblLook w:val="0420" w:firstRow="1" w:lastRow="0" w:firstColumn="0" w:lastColumn="0" w:noHBand="0" w:noVBand="1"/>
      </w:tblPr>
      <w:tblGrid>
        <w:gridCol w:w="3481"/>
        <w:gridCol w:w="769"/>
        <w:gridCol w:w="1327"/>
        <w:gridCol w:w="1773"/>
        <w:gridCol w:w="1676"/>
      </w:tblGrid>
      <w:tr w:rsidR="007B11BB" w:rsidRPr="00D3594B" w:rsidTr="00173B39">
        <w:trPr>
          <w:tblHeader/>
          <w:tblCellSpacing w:w="28" w:type="dxa"/>
          <w:jc w:val="center"/>
        </w:trPr>
        <w:tc>
          <w:tcPr>
            <w:tcW w:w="0" w:type="auto"/>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rFonts w:eastAsia="Calibri"/>
                <w:b/>
                <w:bCs/>
                <w:color w:val="000000"/>
              </w:rPr>
            </w:pPr>
            <w:r w:rsidRPr="00D3594B">
              <w:rPr>
                <w:rFonts w:eastAsia="Calibri"/>
                <w:b/>
                <w:bCs/>
                <w:color w:val="000000"/>
              </w:rPr>
              <w:t>Table S1</w:t>
            </w:r>
            <w:r>
              <w:rPr>
                <w:rFonts w:eastAsia="Calibri"/>
                <w:b/>
                <w:bCs/>
                <w:color w:val="000000"/>
              </w:rPr>
              <w:t xml:space="preserve">. </w:t>
            </w:r>
          </w:p>
          <w:p w:rsidR="007B11BB" w:rsidRPr="00D3594B"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b/>
                <w:bCs/>
                <w:color w:val="000000"/>
              </w:rPr>
            </w:pPr>
            <w:r w:rsidRPr="00D3594B">
              <w:rPr>
                <w:rFonts w:eastAsia="Calibri"/>
                <w:color w:val="000000" w:themeColor="text1"/>
              </w:rPr>
              <w:t xml:space="preserve">Full model results with both German reunification and birth year in </w:t>
            </w:r>
            <w:r>
              <w:rPr>
                <w:rFonts w:eastAsia="Calibri"/>
                <w:color w:val="000000" w:themeColor="text1"/>
              </w:rPr>
              <w:t>one</w:t>
            </w:r>
            <w:r w:rsidRPr="00D3594B">
              <w:rPr>
                <w:rFonts w:eastAsia="Calibri"/>
                <w:color w:val="000000" w:themeColor="text1"/>
              </w:rPr>
              <w:t xml:space="preserve"> model</w:t>
            </w:r>
            <w:r>
              <w:rPr>
                <w:rFonts w:eastAsia="Calibri"/>
                <w:color w:val="000000" w:themeColor="text1"/>
              </w:rPr>
              <w:t>.</w:t>
            </w:r>
          </w:p>
        </w:tc>
      </w:tr>
      <w:tr w:rsidR="007B11BB" w:rsidRPr="002A69B6" w:rsidTr="00173B39">
        <w:trPr>
          <w:tblHeader/>
          <w:tblCellSpacing w:w="28" w:type="dxa"/>
          <w:jc w:val="center"/>
        </w:trPr>
        <w:tc>
          <w:tcPr>
            <w:tcW w:w="3744" w:type="dxa"/>
            <w:tcBorders>
              <w:left w:val="none" w:sz="0" w:space="0" w:color="000000"/>
              <w:bottom w:val="single" w:sz="4" w:space="0" w:color="auto"/>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2A69B6">
              <w:rPr>
                <w:b/>
                <w:bCs/>
                <w:color w:val="000000"/>
                <w:sz w:val="20"/>
                <w:szCs w:val="20"/>
              </w:rPr>
              <w:t>Term</w:t>
            </w:r>
          </w:p>
        </w:tc>
        <w:tc>
          <w:tcPr>
            <w:tcW w:w="177" w:type="dxa"/>
            <w:tcBorders>
              <w:bottom w:val="single" w:sz="4" w:space="0" w:color="auto"/>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2A69B6">
              <w:rPr>
                <w:b/>
                <w:bCs/>
                <w:sz w:val="20"/>
                <w:szCs w:val="20"/>
              </w:rPr>
              <w:sym w:font="Symbol" w:char="F062"/>
            </w:r>
          </w:p>
        </w:tc>
        <w:tc>
          <w:tcPr>
            <w:tcW w:w="1342" w:type="dxa"/>
            <w:tcBorders>
              <w:bottom w:val="single" w:sz="4" w:space="0" w:color="auto"/>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Pr>
                <w:b/>
                <w:bCs/>
                <w:color w:val="000000"/>
                <w:sz w:val="20"/>
                <w:szCs w:val="20"/>
              </w:rPr>
              <w:t>SE</w:t>
            </w:r>
          </w:p>
        </w:tc>
        <w:tc>
          <w:tcPr>
            <w:tcW w:w="1726" w:type="dxa"/>
            <w:tcBorders>
              <w:bottom w:val="single" w:sz="4" w:space="0" w:color="auto"/>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i/>
                <w:iCs/>
                <w:sz w:val="20"/>
                <w:szCs w:val="20"/>
              </w:rPr>
            </w:pPr>
            <w:r w:rsidRPr="002A69B6">
              <w:rPr>
                <w:b/>
                <w:bCs/>
                <w:i/>
                <w:iCs/>
                <w:color w:val="000000"/>
                <w:sz w:val="20"/>
                <w:szCs w:val="20"/>
              </w:rPr>
              <w:t>p</w:t>
            </w:r>
          </w:p>
        </w:tc>
        <w:tc>
          <w:tcPr>
            <w:tcW w:w="1701" w:type="dxa"/>
            <w:tcBorders>
              <w:bottom w:val="single" w:sz="4" w:space="0" w:color="auto"/>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2A69B6">
              <w:rPr>
                <w:b/>
                <w:bCs/>
                <w:color w:val="000000"/>
                <w:sz w:val="20"/>
                <w:szCs w:val="20"/>
              </w:rPr>
              <w:t>95% CI</w:t>
            </w:r>
          </w:p>
        </w:tc>
      </w:tr>
      <w:tr w:rsidR="007B11BB" w:rsidRPr="002A69B6" w:rsidTr="00173B39">
        <w:trPr>
          <w:tblCellSpacing w:w="28" w:type="dxa"/>
          <w:jc w:val="center"/>
        </w:trPr>
        <w:tc>
          <w:tcPr>
            <w:tcW w:w="0" w:type="auto"/>
            <w:gridSpan w:val="5"/>
            <w:tcBorders>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b/>
                <w:bCs/>
                <w:color w:val="000000"/>
                <w:sz w:val="20"/>
                <w:szCs w:val="20"/>
              </w:rPr>
            </w:pPr>
            <w:r w:rsidRPr="002A69B6">
              <w:rPr>
                <w:b/>
                <w:bCs/>
                <w:color w:val="000000"/>
                <w:sz w:val="20"/>
                <w:szCs w:val="20"/>
              </w:rPr>
              <w:t xml:space="preserve">Model 1: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color w:val="000000"/>
                <w:sz w:val="20"/>
                <w:szCs w:val="20"/>
              </w:rPr>
            </w:pPr>
            <w:r w:rsidRPr="002A69B6">
              <w:rPr>
                <w:color w:val="000000"/>
                <w:sz w:val="20"/>
                <w:szCs w:val="20"/>
              </w:rPr>
              <w:t xml:space="preserve">  Education</w:t>
            </w:r>
            <w:r>
              <w:rPr>
                <w:color w:val="000000"/>
                <w:sz w:val="20"/>
                <w:szCs w:val="20"/>
              </w:rPr>
              <w:t>-genetics</w:t>
            </w:r>
            <w:r w:rsidRPr="002A69B6">
              <w:rPr>
                <w:color w:val="000000"/>
                <w:sz w:val="20"/>
                <w:szCs w:val="20"/>
              </w:rPr>
              <w:t xml:space="preserve"> x Birth Year and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color w:val="000000"/>
                <w:sz w:val="20"/>
                <w:szCs w:val="20"/>
              </w:rPr>
            </w:pPr>
            <w:r w:rsidRPr="002A69B6">
              <w:rPr>
                <w:color w:val="000000"/>
                <w:sz w:val="20"/>
                <w:szCs w:val="20"/>
              </w:rPr>
              <w:t xml:space="preserve">  Education</w:t>
            </w:r>
            <w:r>
              <w:rPr>
                <w:color w:val="000000"/>
                <w:sz w:val="20"/>
                <w:szCs w:val="20"/>
              </w:rPr>
              <w:t>-genetics</w:t>
            </w:r>
            <w:r w:rsidRPr="002A69B6">
              <w:rPr>
                <w:color w:val="000000"/>
                <w:sz w:val="20"/>
                <w:szCs w:val="20"/>
              </w:rPr>
              <w:t xml:space="preserve"> x Reunification</w:t>
            </w:r>
          </w:p>
        </w:tc>
      </w:tr>
      <w:tr w:rsidR="007B11BB" w:rsidRPr="002A69B6" w:rsidTr="00173B39">
        <w:trPr>
          <w:tblCellSpacing w:w="28" w:type="dxa"/>
          <w:jc w:val="center"/>
        </w:trPr>
        <w:tc>
          <w:tcPr>
            <w:tcW w:w="3744" w:type="dxa"/>
            <w:tcBorders>
              <w:top w:val="single" w:sz="4" w:space="0" w:color="auto"/>
              <w:lef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sz w:val="20"/>
                <w:szCs w:val="20"/>
              </w:rPr>
            </w:pPr>
            <w:r w:rsidRPr="002A69B6">
              <w:rPr>
                <w:color w:val="000000"/>
                <w:sz w:val="20"/>
                <w:szCs w:val="20"/>
              </w:rPr>
              <w:t>Education</w:t>
            </w:r>
            <w:r>
              <w:rPr>
                <w:color w:val="000000"/>
                <w:sz w:val="20"/>
                <w:szCs w:val="20"/>
              </w:rPr>
              <w:t>-genetics</w:t>
            </w:r>
          </w:p>
        </w:tc>
        <w:tc>
          <w:tcPr>
            <w:tcW w:w="177" w:type="dxa"/>
            <w:tcBorders>
              <w:top w:val="single" w:sz="4" w:space="0" w:color="auto"/>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0.33</w:t>
            </w:r>
          </w:p>
        </w:tc>
        <w:tc>
          <w:tcPr>
            <w:tcW w:w="1342" w:type="dxa"/>
            <w:tcBorders>
              <w:top w:val="single" w:sz="4" w:space="0" w:color="auto"/>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0.04</w:t>
            </w:r>
          </w:p>
        </w:tc>
        <w:tc>
          <w:tcPr>
            <w:tcW w:w="1726" w:type="dxa"/>
            <w:tcBorders>
              <w:top w:val="single" w:sz="4" w:space="0" w:color="auto"/>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&lt; .001***</w:t>
            </w:r>
          </w:p>
        </w:tc>
        <w:tc>
          <w:tcPr>
            <w:tcW w:w="1701" w:type="dxa"/>
            <w:tcBorders>
              <w:top w:val="single" w:sz="4" w:space="0" w:color="auto"/>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[0.25, 0.40]</w:t>
            </w:r>
          </w:p>
        </w:tc>
      </w:tr>
      <w:tr w:rsidR="007B11BB" w:rsidRPr="002A69B6" w:rsidTr="00173B39">
        <w:trPr>
          <w:tblCellSpacing w:w="28" w:type="dxa"/>
          <w:jc w:val="center"/>
        </w:trPr>
        <w:tc>
          <w:tcPr>
            <w:tcW w:w="3744"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Birth Year</w:t>
            </w:r>
          </w:p>
        </w:tc>
        <w:tc>
          <w:tcPr>
            <w:tcW w:w="17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0.37</w:t>
            </w:r>
          </w:p>
        </w:tc>
        <w:tc>
          <w:tcPr>
            <w:tcW w:w="134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0.06</w:t>
            </w:r>
          </w:p>
        </w:tc>
        <w:tc>
          <w:tcPr>
            <w:tcW w:w="1726"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&lt; .001***</w:t>
            </w:r>
          </w:p>
        </w:tc>
        <w:tc>
          <w:tcPr>
            <w:tcW w:w="170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[0.24, 0.49]</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 xml:space="preserve">Reunification (Post) </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-0.05</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0.11</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.615</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[-0.26, 0.16]</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2A69B6">
              <w:rPr>
                <w:color w:val="000000"/>
                <w:sz w:val="20"/>
                <w:szCs w:val="20"/>
              </w:rPr>
              <w:t xml:space="preserve"> ×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Birth Year</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0.10</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0.05</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.026*</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[0.01, 0.20]</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2A69B6">
              <w:rPr>
                <w:color w:val="000000"/>
                <w:sz w:val="20"/>
                <w:szCs w:val="20"/>
              </w:rPr>
              <w:t xml:space="preserve"> ×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Reunification (Post)</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-0.01</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0.08</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.923</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[-0.17, 0.15]</w:t>
            </w:r>
          </w:p>
        </w:tc>
      </w:tr>
      <w:tr w:rsidR="007B11BB" w:rsidRPr="002A69B6" w:rsidTr="00173B39">
        <w:trPr>
          <w:tblCellSpacing w:w="28" w:type="dxa"/>
          <w:jc w:val="center"/>
        </w:trPr>
        <w:tc>
          <w:tcPr>
            <w:tcW w:w="0" w:type="auto"/>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spacing w:before="100" w:after="100"/>
              <w:ind w:right="102"/>
              <w:contextualSpacing/>
              <w:rPr>
                <w:color w:val="000000"/>
                <w:sz w:val="20"/>
                <w:szCs w:val="20"/>
              </w:rPr>
            </w:pPr>
          </w:p>
          <w:p w:rsidR="007B11BB" w:rsidRPr="002A69B6" w:rsidRDefault="007B11BB" w:rsidP="00173B39">
            <w:pPr>
              <w:keepNext/>
              <w:keepLines/>
              <w:spacing w:before="100" w:after="100"/>
              <w:ind w:right="102"/>
              <w:contextualSpacing/>
              <w:rPr>
                <w:b/>
                <w:bCs/>
                <w:color w:val="000000"/>
                <w:sz w:val="20"/>
                <w:szCs w:val="20"/>
              </w:rPr>
            </w:pPr>
            <w:r w:rsidRPr="002A69B6">
              <w:rPr>
                <w:b/>
                <w:bCs/>
                <w:color w:val="000000"/>
                <w:sz w:val="20"/>
                <w:szCs w:val="20"/>
              </w:rPr>
              <w:t xml:space="preserve">Model 3:  </w:t>
            </w:r>
          </w:p>
          <w:p w:rsidR="007B11BB" w:rsidRPr="002A69B6" w:rsidRDefault="007B11BB" w:rsidP="00173B39">
            <w:pPr>
              <w:keepNext/>
              <w:keepLines/>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2A69B6">
              <w:rPr>
                <w:color w:val="000000"/>
                <w:sz w:val="20"/>
                <w:szCs w:val="20"/>
              </w:rPr>
              <w:t xml:space="preserve"> x Birth Year x East vs. West Germany and </w:t>
            </w:r>
          </w:p>
          <w:p w:rsidR="007B11BB" w:rsidRPr="002A69B6" w:rsidRDefault="007B11BB" w:rsidP="00173B39">
            <w:pPr>
              <w:keepNext/>
              <w:keepLines/>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2A69B6">
              <w:rPr>
                <w:color w:val="000000"/>
                <w:sz w:val="20"/>
                <w:szCs w:val="20"/>
              </w:rPr>
              <w:t xml:space="preserve"> x Reunification x East vs. West Germany</w:t>
            </w:r>
          </w:p>
        </w:tc>
      </w:tr>
      <w:tr w:rsidR="007B11BB" w:rsidRPr="002A69B6" w:rsidTr="00173B39">
        <w:trPr>
          <w:tblCellSpacing w:w="28" w:type="dxa"/>
          <w:jc w:val="center"/>
        </w:trPr>
        <w:tc>
          <w:tcPr>
            <w:tcW w:w="3744"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p>
        </w:tc>
        <w:tc>
          <w:tcPr>
            <w:tcW w:w="17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0.32</w:t>
            </w:r>
          </w:p>
        </w:tc>
        <w:tc>
          <w:tcPr>
            <w:tcW w:w="134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0.04</w:t>
            </w:r>
          </w:p>
        </w:tc>
        <w:tc>
          <w:tcPr>
            <w:tcW w:w="1726"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&lt; .001***</w:t>
            </w:r>
          </w:p>
        </w:tc>
        <w:tc>
          <w:tcPr>
            <w:tcW w:w="170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[0.23, 0.41]</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Region (East Germany)</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0.05</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0.10</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.611</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[-0.14, 0.24]</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2A69B6">
              <w:rPr>
                <w:color w:val="000000"/>
                <w:sz w:val="20"/>
                <w:szCs w:val="20"/>
              </w:rPr>
              <w:t xml:space="preserve"> ×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Region (East Germany)</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0.08</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0.09</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.373</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[-0.09, 0.25]</w:t>
            </w:r>
          </w:p>
        </w:tc>
      </w:tr>
      <w:tr w:rsidR="007B11BB" w:rsidRPr="002A69B6" w:rsidTr="00173B39">
        <w:trPr>
          <w:tblCellSpacing w:w="28" w:type="dxa"/>
          <w:jc w:val="center"/>
        </w:trPr>
        <w:tc>
          <w:tcPr>
            <w:tcW w:w="3744" w:type="dxa"/>
            <w:tcBorders>
              <w:bottom w:val="single" w:sz="4" w:space="0" w:color="auto"/>
            </w:tcBorders>
            <w:shd w:val="clear" w:color="auto" w:fill="FFFFFF"/>
            <w:tcMar>
              <w:top w:w="0" w:type="dxa"/>
              <w:left w:w="0" w:type="dxa"/>
              <w:bottom w:w="0" w:type="dxa"/>
              <w:right w:w="0" w:type="dxa"/>
            </w:tcMar>
            <w:vAlign w:val="center"/>
          </w:tcPr>
          <w:p w:rsidR="007B11BB" w:rsidRPr="002A69B6" w:rsidRDefault="007B11BB" w:rsidP="00173B39">
            <w:pPr>
              <w:keepNext/>
              <w:keepLines/>
              <w:spacing w:before="100" w:after="100"/>
              <w:ind w:left="100" w:right="102"/>
              <w:contextualSpacing/>
              <w:rPr>
                <w:color w:val="000000"/>
                <w:sz w:val="20"/>
                <w:szCs w:val="20"/>
              </w:rPr>
            </w:pPr>
          </w:p>
          <w:p w:rsidR="007B11BB" w:rsidRPr="002A69B6" w:rsidRDefault="007B11BB" w:rsidP="00173B39">
            <w:pPr>
              <w:keepNext/>
              <w:keepLines/>
              <w:spacing w:before="100" w:after="100"/>
              <w:ind w:left="100" w:right="102"/>
              <w:contextualSpacing/>
              <w:rPr>
                <w:color w:val="000000"/>
                <w:sz w:val="20"/>
                <w:szCs w:val="20"/>
              </w:rPr>
            </w:pPr>
            <w:r w:rsidRPr="002A69B6">
              <w:rPr>
                <w:color w:val="000000"/>
                <w:sz w:val="20"/>
                <w:szCs w:val="20"/>
              </w:rPr>
              <w:t>Reunification Terms</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Reunification (Post)</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-0.14</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0.12</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.269</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[-0.38, 0.10]</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Reunification (Post)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-0.08</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0.10</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.408</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[-0.27, 0.11]</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Reunification (Post)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Region (East Germany)</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0.25</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0.20</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.207</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[-0.14, 0.64]</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Reunification (Post)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2A69B6">
              <w:rPr>
                <w:color w:val="000000"/>
                <w:sz w:val="20"/>
                <w:szCs w:val="20"/>
              </w:rPr>
              <w:t xml:space="preserve">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Region (East Germany)</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0.14</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0.20</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.487</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[-0.25, 0.53]</w:t>
            </w:r>
          </w:p>
        </w:tc>
      </w:tr>
      <w:tr w:rsidR="007B11BB" w:rsidRPr="002A69B6" w:rsidTr="00173B39">
        <w:trPr>
          <w:tblCellSpacing w:w="28" w:type="dxa"/>
          <w:jc w:val="center"/>
        </w:trPr>
        <w:tc>
          <w:tcPr>
            <w:tcW w:w="3744" w:type="dxa"/>
            <w:tcBorders>
              <w:bottom w:val="single" w:sz="4" w:space="0" w:color="auto"/>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Birth Year Terms</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 xml:space="preserve">Birth Year </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0.44</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0.07</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&lt; .001***</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[0.30, 0.58]</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Birth Year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0.10</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0.06</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.071</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[-0.01, 0.21]</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 xml:space="preserve">Birth Year ×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Region (East Germany)</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-0.22</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0.12</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.057</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[-0.45, 0.01]</w:t>
            </w:r>
          </w:p>
        </w:tc>
      </w:tr>
      <w:tr w:rsidR="007B11BB" w:rsidRPr="002A69B6" w:rsidTr="00173B39">
        <w:trPr>
          <w:tblCellSpacing w:w="28" w:type="dxa"/>
          <w:jc w:val="center"/>
        </w:trPr>
        <w:tc>
          <w:tcPr>
            <w:tcW w:w="3744"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Birth Year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2A69B6">
              <w:rPr>
                <w:color w:val="000000"/>
                <w:sz w:val="20"/>
                <w:szCs w:val="20"/>
              </w:rPr>
              <w:t xml:space="preserve"> × </w:t>
            </w:r>
          </w:p>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Region (East Germany)</w:t>
            </w:r>
          </w:p>
        </w:tc>
        <w:tc>
          <w:tcPr>
            <w:tcW w:w="177"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0.12</w:t>
            </w:r>
          </w:p>
        </w:tc>
        <w:tc>
          <w:tcPr>
            <w:tcW w:w="1342"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0.12</w:t>
            </w:r>
          </w:p>
        </w:tc>
        <w:tc>
          <w:tcPr>
            <w:tcW w:w="1726"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.313</w:t>
            </w:r>
          </w:p>
        </w:tc>
        <w:tc>
          <w:tcPr>
            <w:tcW w:w="1701" w:type="dxa"/>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A69B6">
              <w:rPr>
                <w:color w:val="000000"/>
                <w:sz w:val="20"/>
                <w:szCs w:val="20"/>
              </w:rPr>
              <w:t>[-0.11, 0.34]</w:t>
            </w:r>
          </w:p>
        </w:tc>
      </w:tr>
      <w:tr w:rsidR="007B11BB" w:rsidRPr="002A69B6" w:rsidTr="00173B39">
        <w:trPr>
          <w:trHeight w:val="44"/>
          <w:tblCellSpacing w:w="28" w:type="dxa"/>
          <w:jc w:val="center"/>
        </w:trPr>
        <w:tc>
          <w:tcPr>
            <w:tcW w:w="0" w:type="auto"/>
            <w:gridSpan w:val="5"/>
            <w:tcBorders>
              <w:top w:val="single" w:sz="4"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rsidR="007B11BB" w:rsidRPr="002A69B6"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sz w:val="20"/>
                <w:szCs w:val="20"/>
              </w:rPr>
            </w:pPr>
            <w:r w:rsidRPr="002A69B6">
              <w:rPr>
                <w:i/>
                <w:iCs/>
                <w:color w:val="000000"/>
                <w:sz w:val="20"/>
                <w:szCs w:val="20"/>
              </w:rPr>
              <w:t>Note.</w:t>
            </w:r>
            <w:r w:rsidRPr="002A69B6">
              <w:rPr>
                <w:color w:val="000000"/>
                <w:sz w:val="20"/>
                <w:szCs w:val="20"/>
              </w:rPr>
              <w:t xml:space="preserve"> We controlled for the two covariates </w:t>
            </w:r>
            <w:r>
              <w:rPr>
                <w:color w:val="000000"/>
                <w:sz w:val="20"/>
                <w:szCs w:val="20"/>
              </w:rPr>
              <w:t>s</w:t>
            </w:r>
            <w:r w:rsidRPr="002A69B6">
              <w:rPr>
                <w:color w:val="000000"/>
                <w:sz w:val="20"/>
                <w:szCs w:val="20"/>
              </w:rPr>
              <w:t xml:space="preserve">ex, </w:t>
            </w:r>
            <w:r>
              <w:rPr>
                <w:color w:val="000000"/>
                <w:sz w:val="20"/>
                <w:szCs w:val="20"/>
              </w:rPr>
              <w:t>BMI</w:t>
            </w:r>
            <w:r w:rsidRPr="002A69B6">
              <w:rPr>
                <w:color w:val="000000"/>
                <w:sz w:val="20"/>
                <w:szCs w:val="20"/>
              </w:rPr>
              <w:t xml:space="preserve"> and </w:t>
            </w:r>
            <w:r>
              <w:rPr>
                <w:color w:val="000000"/>
                <w:sz w:val="20"/>
                <w:szCs w:val="20"/>
              </w:rPr>
              <w:t>education-genetics</w:t>
            </w:r>
            <w:r w:rsidRPr="002A69B6">
              <w:rPr>
                <w:color w:val="000000"/>
                <w:sz w:val="20"/>
                <w:szCs w:val="20"/>
              </w:rPr>
              <w:t xml:space="preserve"> × </w:t>
            </w:r>
            <w:r>
              <w:rPr>
                <w:color w:val="000000"/>
                <w:sz w:val="20"/>
                <w:szCs w:val="20"/>
              </w:rPr>
              <w:t>c</w:t>
            </w:r>
            <w:r w:rsidRPr="002A69B6">
              <w:rPr>
                <w:color w:val="000000"/>
                <w:sz w:val="20"/>
                <w:szCs w:val="20"/>
              </w:rPr>
              <w:t xml:space="preserve">ovariate, </w:t>
            </w:r>
            <w:r>
              <w:rPr>
                <w:color w:val="000000"/>
                <w:sz w:val="20"/>
                <w:szCs w:val="20"/>
              </w:rPr>
              <w:t>b</w:t>
            </w:r>
            <w:r w:rsidRPr="002A69B6">
              <w:rPr>
                <w:color w:val="000000"/>
                <w:sz w:val="20"/>
                <w:szCs w:val="20"/>
              </w:rPr>
              <w:t xml:space="preserve">irth </w:t>
            </w:r>
            <w:r>
              <w:rPr>
                <w:color w:val="000000"/>
                <w:sz w:val="20"/>
                <w:szCs w:val="20"/>
              </w:rPr>
              <w:t>y</w:t>
            </w:r>
            <w:r w:rsidRPr="002A69B6">
              <w:rPr>
                <w:color w:val="000000"/>
                <w:sz w:val="20"/>
                <w:szCs w:val="20"/>
              </w:rPr>
              <w:t xml:space="preserve">ear × covariate, </w:t>
            </w:r>
            <w:r>
              <w:rPr>
                <w:color w:val="000000"/>
                <w:sz w:val="20"/>
                <w:szCs w:val="20"/>
              </w:rPr>
              <w:t>r</w:t>
            </w:r>
            <w:r w:rsidRPr="002A69B6">
              <w:rPr>
                <w:color w:val="000000"/>
                <w:sz w:val="20"/>
                <w:szCs w:val="20"/>
              </w:rPr>
              <w:t xml:space="preserve">eunification × covariate and </w:t>
            </w:r>
            <w:r>
              <w:rPr>
                <w:color w:val="000000"/>
                <w:sz w:val="20"/>
                <w:szCs w:val="20"/>
              </w:rPr>
              <w:t>r</w:t>
            </w:r>
            <w:r w:rsidRPr="002A69B6">
              <w:rPr>
                <w:color w:val="000000"/>
                <w:sz w:val="20"/>
                <w:szCs w:val="20"/>
              </w:rPr>
              <w:t>egion × covariate interactions with both covariates.</w:t>
            </w:r>
          </w:p>
        </w:tc>
      </w:tr>
    </w:tbl>
    <w:p w:rsidR="007B11BB" w:rsidRPr="00E571D1" w:rsidRDefault="007B11BB" w:rsidP="007B11BB">
      <w:pPr>
        <w:rPr>
          <w:rFonts w:eastAsia="Calibri"/>
          <w:color w:val="000000"/>
        </w:rPr>
      </w:pPr>
    </w:p>
    <w:p w:rsidR="007B11BB" w:rsidRPr="00E571D1" w:rsidRDefault="007B11BB" w:rsidP="007B11BB">
      <w:pPr>
        <w:jc w:val="both"/>
        <w:rPr>
          <w:rFonts w:eastAsia="Calibri"/>
          <w:b/>
          <w:bCs/>
          <w:color w:val="000000"/>
        </w:rPr>
      </w:pPr>
    </w:p>
    <w:tbl>
      <w:tblPr>
        <w:tblW w:w="9217" w:type="dxa"/>
        <w:jc w:val="center"/>
        <w:tblCellSpacing w:w="28" w:type="dxa"/>
        <w:tblLayout w:type="fixed"/>
        <w:tblCellMar>
          <w:top w:w="284" w:type="dxa"/>
          <w:bottom w:w="284" w:type="dxa"/>
        </w:tblCellMar>
        <w:tblLook w:val="0420" w:firstRow="1" w:lastRow="0" w:firstColumn="0" w:lastColumn="0" w:noHBand="0" w:noVBand="1"/>
      </w:tblPr>
      <w:tblGrid>
        <w:gridCol w:w="4126"/>
        <w:gridCol w:w="977"/>
        <w:gridCol w:w="1157"/>
        <w:gridCol w:w="1422"/>
        <w:gridCol w:w="1535"/>
      </w:tblGrid>
      <w:tr w:rsidR="007B11BB" w:rsidRPr="007B40B8" w:rsidTr="00173B39">
        <w:trPr>
          <w:trHeight w:val="416"/>
          <w:tblHeader/>
          <w:tblCellSpacing w:w="28" w:type="dxa"/>
          <w:jc w:val="center"/>
        </w:trPr>
        <w:tc>
          <w:tcPr>
            <w:tcW w:w="9105" w:type="dxa"/>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D3594B"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b/>
                <w:bCs/>
                <w:color w:val="000000"/>
              </w:rPr>
            </w:pPr>
            <w:r w:rsidRPr="00D3594B">
              <w:rPr>
                <w:rFonts w:eastAsia="Calibri"/>
                <w:b/>
                <w:bCs/>
                <w:color w:val="000000"/>
              </w:rPr>
              <w:lastRenderedPageBreak/>
              <w:t>Table S2</w:t>
            </w:r>
          </w:p>
          <w:p w:rsidR="007B11BB" w:rsidRPr="007B40B8" w:rsidRDefault="007B11BB" w:rsidP="00173B39">
            <w:pPr>
              <w:rPr>
                <w:rFonts w:eastAsia="Calibri"/>
                <w:color w:val="000000" w:themeColor="text1"/>
                <w:sz w:val="20"/>
                <w:szCs w:val="20"/>
              </w:rPr>
            </w:pPr>
            <w:r w:rsidRPr="00D3594B">
              <w:rPr>
                <w:rFonts w:eastAsia="Calibri"/>
                <w:color w:val="000000" w:themeColor="text1"/>
              </w:rPr>
              <w:t>Full model results in unrelated individuals</w:t>
            </w:r>
            <w:r>
              <w:rPr>
                <w:rFonts w:eastAsia="Calibri"/>
                <w:color w:val="000000" w:themeColor="text1"/>
              </w:rPr>
              <w:t>.</w:t>
            </w:r>
          </w:p>
        </w:tc>
      </w:tr>
      <w:tr w:rsidR="007B11BB" w:rsidRPr="007B40B8" w:rsidTr="00173B39">
        <w:trPr>
          <w:trHeight w:val="430"/>
          <w:tblHeader/>
          <w:tblCellSpacing w:w="28" w:type="dxa"/>
          <w:jc w:val="center"/>
        </w:trPr>
        <w:tc>
          <w:tcPr>
            <w:tcW w:w="4042" w:type="dxa"/>
            <w:tcBorders>
              <w:lef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7B40B8">
              <w:rPr>
                <w:b/>
                <w:bCs/>
                <w:color w:val="000000"/>
                <w:sz w:val="20"/>
                <w:szCs w:val="20"/>
              </w:rPr>
              <w:t>Term</w:t>
            </w:r>
          </w:p>
        </w:tc>
        <w:tc>
          <w:tcPr>
            <w:tcW w:w="92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7B40B8">
              <w:rPr>
                <w:b/>
                <w:bCs/>
                <w:sz w:val="20"/>
                <w:szCs w:val="20"/>
              </w:rPr>
              <w:sym w:font="Symbol" w:char="F062"/>
            </w:r>
          </w:p>
        </w:tc>
        <w:tc>
          <w:tcPr>
            <w:tcW w:w="110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Pr>
                <w:b/>
                <w:bCs/>
                <w:color w:val="000000"/>
                <w:sz w:val="20"/>
                <w:szCs w:val="20"/>
              </w:rPr>
              <w:t>SE</w:t>
            </w:r>
          </w:p>
        </w:tc>
        <w:tc>
          <w:tcPr>
            <w:tcW w:w="1366"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i/>
                <w:iCs/>
                <w:sz w:val="20"/>
                <w:szCs w:val="20"/>
              </w:rPr>
            </w:pPr>
            <w:r w:rsidRPr="007B40B8">
              <w:rPr>
                <w:b/>
                <w:bCs/>
                <w:i/>
                <w:iCs/>
                <w:color w:val="000000"/>
                <w:sz w:val="20"/>
                <w:szCs w:val="20"/>
              </w:rPr>
              <w:t>p</w:t>
            </w:r>
          </w:p>
        </w:tc>
        <w:tc>
          <w:tcPr>
            <w:tcW w:w="1451" w:type="dxa"/>
            <w:tcBorders>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7B40B8">
              <w:rPr>
                <w:b/>
                <w:bCs/>
                <w:color w:val="000000"/>
                <w:sz w:val="20"/>
                <w:szCs w:val="20"/>
              </w:rPr>
              <w:t>95% CI</w:t>
            </w:r>
          </w:p>
        </w:tc>
      </w:tr>
      <w:tr w:rsidR="007B11BB" w:rsidRPr="007B40B8" w:rsidTr="00173B39">
        <w:trPr>
          <w:trHeight w:val="430"/>
          <w:tblCellSpacing w:w="28" w:type="dxa"/>
          <w:jc w:val="center"/>
        </w:trPr>
        <w:tc>
          <w:tcPr>
            <w:tcW w:w="9105" w:type="dxa"/>
            <w:gridSpan w:val="5"/>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p>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b/>
                <w:bCs/>
                <w:color w:val="000000"/>
                <w:sz w:val="20"/>
                <w:szCs w:val="20"/>
              </w:rPr>
              <w:t>Model 1:</w:t>
            </w:r>
            <w:r w:rsidRPr="007B40B8">
              <w:rPr>
                <w:color w:val="000000"/>
                <w:sz w:val="20"/>
                <w:szCs w:val="20"/>
              </w:rPr>
              <w:t xml:space="preserve"> </w:t>
            </w:r>
            <w:r w:rsidRPr="002A69B6">
              <w:rPr>
                <w:color w:val="000000"/>
                <w:sz w:val="20"/>
                <w:szCs w:val="20"/>
              </w:rPr>
              <w:t>Education</w:t>
            </w:r>
            <w:r>
              <w:rPr>
                <w:color w:val="000000"/>
                <w:sz w:val="20"/>
                <w:szCs w:val="20"/>
              </w:rPr>
              <w:t>-genetics</w:t>
            </w:r>
            <w:r w:rsidRPr="007B40B8">
              <w:rPr>
                <w:color w:val="000000"/>
                <w:sz w:val="20"/>
                <w:szCs w:val="20"/>
              </w:rPr>
              <w:t xml:space="preserve"> x Reunification</w:t>
            </w:r>
          </w:p>
        </w:tc>
      </w:tr>
      <w:tr w:rsidR="007B11BB" w:rsidRPr="007B40B8" w:rsidTr="00173B39">
        <w:trPr>
          <w:trHeight w:val="416"/>
          <w:tblCellSpacing w:w="28" w:type="dxa"/>
          <w:jc w:val="center"/>
        </w:trPr>
        <w:tc>
          <w:tcPr>
            <w:tcW w:w="4042" w:type="dxa"/>
            <w:tcBorders>
              <w:top w:val="single" w:sz="4" w:space="0" w:color="auto"/>
              <w:lef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sz w:val="20"/>
                <w:szCs w:val="20"/>
              </w:rPr>
            </w:pPr>
            <w:r w:rsidRPr="002A69B6">
              <w:rPr>
                <w:color w:val="000000"/>
                <w:sz w:val="20"/>
                <w:szCs w:val="20"/>
              </w:rPr>
              <w:t>Education</w:t>
            </w:r>
            <w:r>
              <w:rPr>
                <w:color w:val="000000"/>
                <w:sz w:val="20"/>
                <w:szCs w:val="20"/>
              </w:rPr>
              <w:t>-genetics</w:t>
            </w:r>
          </w:p>
        </w:tc>
        <w:tc>
          <w:tcPr>
            <w:tcW w:w="921" w:type="dxa"/>
            <w:tcBorders>
              <w:top w:val="single" w:sz="4" w:space="0" w:color="auto"/>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0.26</w:t>
            </w:r>
          </w:p>
        </w:tc>
        <w:tc>
          <w:tcPr>
            <w:tcW w:w="1101" w:type="dxa"/>
            <w:tcBorders>
              <w:top w:val="single" w:sz="4" w:space="0" w:color="auto"/>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0.03</w:t>
            </w:r>
          </w:p>
        </w:tc>
        <w:tc>
          <w:tcPr>
            <w:tcW w:w="1366" w:type="dxa"/>
            <w:tcBorders>
              <w:top w:val="single" w:sz="4" w:space="0" w:color="auto"/>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&lt; .001***</w:t>
            </w:r>
          </w:p>
        </w:tc>
        <w:tc>
          <w:tcPr>
            <w:tcW w:w="1451" w:type="dxa"/>
            <w:tcBorders>
              <w:top w:val="single" w:sz="4" w:space="0" w:color="auto"/>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[0.20, 0.32]</w:t>
            </w:r>
          </w:p>
        </w:tc>
      </w:tr>
      <w:tr w:rsidR="007B11BB" w:rsidRPr="007B40B8" w:rsidTr="00173B39">
        <w:trPr>
          <w:trHeight w:val="430"/>
          <w:tblCellSpacing w:w="28" w:type="dxa"/>
          <w:jc w:val="center"/>
        </w:trPr>
        <w:tc>
          <w:tcPr>
            <w:tcW w:w="404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sz w:val="20"/>
                <w:szCs w:val="20"/>
              </w:rPr>
            </w:pPr>
            <w:r w:rsidRPr="007B40B8">
              <w:rPr>
                <w:color w:val="000000"/>
                <w:sz w:val="20"/>
                <w:szCs w:val="20"/>
              </w:rPr>
              <w:t>Reunification (post)</w:t>
            </w:r>
          </w:p>
        </w:tc>
        <w:tc>
          <w:tcPr>
            <w:tcW w:w="92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0.44</w:t>
            </w:r>
          </w:p>
        </w:tc>
        <w:tc>
          <w:tcPr>
            <w:tcW w:w="110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0.07</w:t>
            </w:r>
          </w:p>
        </w:tc>
        <w:tc>
          <w:tcPr>
            <w:tcW w:w="1366"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&lt; .001***</w:t>
            </w:r>
          </w:p>
        </w:tc>
        <w:tc>
          <w:tcPr>
            <w:tcW w:w="145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[0.31, 0.58]</w:t>
            </w:r>
          </w:p>
        </w:tc>
      </w:tr>
      <w:tr w:rsidR="007B11BB" w:rsidRPr="007B40B8" w:rsidTr="00173B39">
        <w:trPr>
          <w:trHeight w:val="444"/>
          <w:tblCellSpacing w:w="28" w:type="dxa"/>
          <w:jc w:val="center"/>
        </w:trPr>
        <w:tc>
          <w:tcPr>
            <w:tcW w:w="4042"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7B40B8">
              <w:rPr>
                <w:color w:val="000000"/>
                <w:sz w:val="20"/>
                <w:szCs w:val="20"/>
              </w:rPr>
              <w:t xml:space="preserve"> × </w:t>
            </w:r>
          </w:p>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sz w:val="20"/>
                <w:szCs w:val="20"/>
              </w:rPr>
            </w:pPr>
            <w:r w:rsidRPr="007B40B8">
              <w:rPr>
                <w:color w:val="000000"/>
                <w:sz w:val="20"/>
                <w:szCs w:val="20"/>
              </w:rPr>
              <w:t>Reunification (post)</w:t>
            </w:r>
          </w:p>
        </w:tc>
        <w:tc>
          <w:tcPr>
            <w:tcW w:w="92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0.14</w:t>
            </w:r>
          </w:p>
        </w:tc>
        <w:tc>
          <w:tcPr>
            <w:tcW w:w="110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0.05</w:t>
            </w:r>
          </w:p>
        </w:tc>
        <w:tc>
          <w:tcPr>
            <w:tcW w:w="1366"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.007**</w:t>
            </w:r>
          </w:p>
        </w:tc>
        <w:tc>
          <w:tcPr>
            <w:tcW w:w="145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[0.04, 0.25]</w:t>
            </w:r>
          </w:p>
        </w:tc>
      </w:tr>
      <w:tr w:rsidR="007B11BB" w:rsidRPr="007B40B8" w:rsidTr="00173B39">
        <w:trPr>
          <w:trHeight w:val="416"/>
          <w:tblCellSpacing w:w="28" w:type="dxa"/>
          <w:jc w:val="center"/>
        </w:trPr>
        <w:tc>
          <w:tcPr>
            <w:tcW w:w="9105" w:type="dxa"/>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p>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b/>
                <w:bCs/>
                <w:color w:val="000000"/>
                <w:sz w:val="20"/>
                <w:szCs w:val="20"/>
              </w:rPr>
              <w:t>Model 2</w:t>
            </w:r>
            <w:r w:rsidRPr="007B40B8">
              <w:rPr>
                <w:color w:val="000000"/>
                <w:sz w:val="20"/>
                <w:szCs w:val="20"/>
              </w:rPr>
              <w:t xml:space="preserve">: </w:t>
            </w:r>
            <w:r w:rsidRPr="002A69B6">
              <w:rPr>
                <w:color w:val="000000"/>
                <w:sz w:val="20"/>
                <w:szCs w:val="20"/>
              </w:rPr>
              <w:t>Education</w:t>
            </w:r>
            <w:r>
              <w:rPr>
                <w:color w:val="000000"/>
                <w:sz w:val="20"/>
                <w:szCs w:val="20"/>
              </w:rPr>
              <w:t>-genetics</w:t>
            </w:r>
            <w:r w:rsidRPr="007B40B8">
              <w:rPr>
                <w:color w:val="000000"/>
                <w:sz w:val="20"/>
                <w:szCs w:val="20"/>
              </w:rPr>
              <w:t xml:space="preserve"> x East vs. West Germany</w:t>
            </w:r>
          </w:p>
        </w:tc>
      </w:tr>
      <w:tr w:rsidR="007B11BB" w:rsidRPr="007B40B8" w:rsidTr="00173B39">
        <w:trPr>
          <w:trHeight w:val="430"/>
          <w:tblCellSpacing w:w="28" w:type="dxa"/>
          <w:jc w:val="center"/>
        </w:trPr>
        <w:tc>
          <w:tcPr>
            <w:tcW w:w="404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p>
        </w:tc>
        <w:tc>
          <w:tcPr>
            <w:tcW w:w="92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0.30</w:t>
            </w:r>
          </w:p>
        </w:tc>
        <w:tc>
          <w:tcPr>
            <w:tcW w:w="110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0.03</w:t>
            </w:r>
          </w:p>
        </w:tc>
        <w:tc>
          <w:tcPr>
            <w:tcW w:w="1366"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&lt; .001***</w:t>
            </w:r>
          </w:p>
        </w:tc>
        <w:tc>
          <w:tcPr>
            <w:tcW w:w="145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[0.24, 0.37]</w:t>
            </w:r>
          </w:p>
        </w:tc>
      </w:tr>
      <w:tr w:rsidR="007B11BB" w:rsidRPr="007B40B8" w:rsidTr="00173B39">
        <w:trPr>
          <w:trHeight w:val="228"/>
          <w:tblCellSpacing w:w="28" w:type="dxa"/>
          <w:jc w:val="center"/>
        </w:trPr>
        <w:tc>
          <w:tcPr>
            <w:tcW w:w="4042"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Region (East Germany)</w:t>
            </w:r>
          </w:p>
        </w:tc>
        <w:tc>
          <w:tcPr>
            <w:tcW w:w="92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0.10</w:t>
            </w:r>
          </w:p>
        </w:tc>
        <w:tc>
          <w:tcPr>
            <w:tcW w:w="110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0.07</w:t>
            </w:r>
          </w:p>
        </w:tc>
        <w:tc>
          <w:tcPr>
            <w:tcW w:w="1366"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.143</w:t>
            </w:r>
          </w:p>
        </w:tc>
        <w:tc>
          <w:tcPr>
            <w:tcW w:w="145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[-0.04, 0.24]</w:t>
            </w:r>
          </w:p>
        </w:tc>
      </w:tr>
      <w:tr w:rsidR="007B11BB" w:rsidRPr="007B40B8" w:rsidTr="00173B39">
        <w:trPr>
          <w:trHeight w:val="430"/>
          <w:tblCellSpacing w:w="28" w:type="dxa"/>
          <w:jc w:val="center"/>
        </w:trPr>
        <w:tc>
          <w:tcPr>
            <w:tcW w:w="4042"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 xml:space="preserve">PGI-Education × </w:t>
            </w:r>
          </w:p>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Country (East Germany)</w:t>
            </w:r>
          </w:p>
        </w:tc>
        <w:tc>
          <w:tcPr>
            <w:tcW w:w="92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0.07</w:t>
            </w:r>
          </w:p>
        </w:tc>
        <w:tc>
          <w:tcPr>
            <w:tcW w:w="110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0.05</w:t>
            </w:r>
          </w:p>
        </w:tc>
        <w:tc>
          <w:tcPr>
            <w:tcW w:w="1366"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.161</w:t>
            </w:r>
          </w:p>
        </w:tc>
        <w:tc>
          <w:tcPr>
            <w:tcW w:w="145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[-0.03, 0.17]</w:t>
            </w:r>
          </w:p>
        </w:tc>
      </w:tr>
      <w:tr w:rsidR="007B11BB" w:rsidRPr="007B40B8" w:rsidTr="00173B39">
        <w:trPr>
          <w:trHeight w:val="416"/>
          <w:tblCellSpacing w:w="28" w:type="dxa"/>
          <w:jc w:val="center"/>
        </w:trPr>
        <w:tc>
          <w:tcPr>
            <w:tcW w:w="9105" w:type="dxa"/>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spacing w:before="100" w:after="100"/>
              <w:ind w:left="100" w:right="102"/>
              <w:contextualSpacing/>
              <w:rPr>
                <w:color w:val="000000"/>
                <w:sz w:val="20"/>
                <w:szCs w:val="20"/>
              </w:rPr>
            </w:pPr>
          </w:p>
          <w:p w:rsidR="007B11BB" w:rsidRPr="007B40B8" w:rsidRDefault="007B11BB" w:rsidP="00173B39">
            <w:pPr>
              <w:keepNext/>
              <w:keepLines/>
              <w:spacing w:before="100" w:after="100"/>
              <w:ind w:left="100" w:right="102"/>
              <w:contextualSpacing/>
              <w:rPr>
                <w:color w:val="000000"/>
                <w:sz w:val="20"/>
                <w:szCs w:val="20"/>
              </w:rPr>
            </w:pPr>
            <w:r w:rsidRPr="007B40B8">
              <w:rPr>
                <w:b/>
                <w:bCs/>
                <w:color w:val="000000"/>
                <w:sz w:val="20"/>
                <w:szCs w:val="20"/>
              </w:rPr>
              <w:t>Model 3:</w:t>
            </w:r>
            <w:r w:rsidRPr="007B40B8">
              <w:rPr>
                <w:color w:val="000000"/>
                <w:sz w:val="20"/>
                <w:szCs w:val="20"/>
              </w:rPr>
              <w:t xml:space="preserve">  PGI-Education x Reunification x East vs. West Germany</w:t>
            </w:r>
          </w:p>
        </w:tc>
      </w:tr>
      <w:tr w:rsidR="007B11BB" w:rsidRPr="007B40B8" w:rsidTr="00173B39">
        <w:trPr>
          <w:trHeight w:val="444"/>
          <w:tblCellSpacing w:w="28" w:type="dxa"/>
          <w:jc w:val="center"/>
        </w:trPr>
        <w:tc>
          <w:tcPr>
            <w:tcW w:w="404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PGI-Education</w:t>
            </w:r>
          </w:p>
        </w:tc>
        <w:tc>
          <w:tcPr>
            <w:tcW w:w="92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0.26</w:t>
            </w:r>
          </w:p>
        </w:tc>
        <w:tc>
          <w:tcPr>
            <w:tcW w:w="110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0.03</w:t>
            </w:r>
          </w:p>
        </w:tc>
        <w:tc>
          <w:tcPr>
            <w:tcW w:w="1366"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&lt; .001***</w:t>
            </w:r>
          </w:p>
        </w:tc>
        <w:tc>
          <w:tcPr>
            <w:tcW w:w="145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[0.19, 0.32]</w:t>
            </w:r>
          </w:p>
        </w:tc>
      </w:tr>
      <w:tr w:rsidR="007B11BB" w:rsidRPr="007B40B8" w:rsidTr="00173B39">
        <w:trPr>
          <w:trHeight w:val="430"/>
          <w:tblCellSpacing w:w="28" w:type="dxa"/>
          <w:jc w:val="center"/>
        </w:trPr>
        <w:tc>
          <w:tcPr>
            <w:tcW w:w="4042"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Reunification (Post)</w:t>
            </w:r>
          </w:p>
        </w:tc>
        <w:tc>
          <w:tcPr>
            <w:tcW w:w="92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0.50</w:t>
            </w:r>
          </w:p>
        </w:tc>
        <w:tc>
          <w:tcPr>
            <w:tcW w:w="110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0.08</w:t>
            </w:r>
          </w:p>
        </w:tc>
        <w:tc>
          <w:tcPr>
            <w:tcW w:w="1366"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&lt; .001***</w:t>
            </w:r>
          </w:p>
        </w:tc>
        <w:tc>
          <w:tcPr>
            <w:tcW w:w="145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[0.35, 0.65]</w:t>
            </w:r>
          </w:p>
        </w:tc>
      </w:tr>
      <w:tr w:rsidR="007B11BB" w:rsidRPr="007B40B8" w:rsidTr="00173B39">
        <w:trPr>
          <w:trHeight w:val="214"/>
          <w:tblCellSpacing w:w="28" w:type="dxa"/>
          <w:jc w:val="center"/>
        </w:trPr>
        <w:tc>
          <w:tcPr>
            <w:tcW w:w="4042"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Region (East Germany)</w:t>
            </w:r>
          </w:p>
        </w:tc>
        <w:tc>
          <w:tcPr>
            <w:tcW w:w="92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0.17</w:t>
            </w:r>
          </w:p>
        </w:tc>
        <w:tc>
          <w:tcPr>
            <w:tcW w:w="110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0.07</w:t>
            </w:r>
          </w:p>
        </w:tc>
        <w:tc>
          <w:tcPr>
            <w:tcW w:w="1366"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.023*</w:t>
            </w:r>
          </w:p>
        </w:tc>
        <w:tc>
          <w:tcPr>
            <w:tcW w:w="145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[0.02, 0.31]</w:t>
            </w:r>
          </w:p>
        </w:tc>
      </w:tr>
      <w:tr w:rsidR="007B11BB" w:rsidRPr="007B40B8" w:rsidTr="00173B39">
        <w:trPr>
          <w:trHeight w:val="430"/>
          <w:tblCellSpacing w:w="28" w:type="dxa"/>
          <w:jc w:val="center"/>
        </w:trPr>
        <w:tc>
          <w:tcPr>
            <w:tcW w:w="4042"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PGI-Education × Reunification (Post)</w:t>
            </w:r>
          </w:p>
        </w:tc>
        <w:tc>
          <w:tcPr>
            <w:tcW w:w="92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0.09</w:t>
            </w:r>
          </w:p>
        </w:tc>
        <w:tc>
          <w:tcPr>
            <w:tcW w:w="110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0.06</w:t>
            </w:r>
          </w:p>
        </w:tc>
        <w:tc>
          <w:tcPr>
            <w:tcW w:w="1366"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.169</w:t>
            </w:r>
          </w:p>
        </w:tc>
        <w:tc>
          <w:tcPr>
            <w:tcW w:w="145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[-0.04, 0.22]</w:t>
            </w:r>
          </w:p>
        </w:tc>
      </w:tr>
      <w:tr w:rsidR="007B11BB" w:rsidRPr="007B40B8" w:rsidTr="00173B39">
        <w:trPr>
          <w:trHeight w:val="430"/>
          <w:tblCellSpacing w:w="28" w:type="dxa"/>
          <w:jc w:val="center"/>
        </w:trPr>
        <w:tc>
          <w:tcPr>
            <w:tcW w:w="4042"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 xml:space="preserve">PGI-Education × </w:t>
            </w:r>
          </w:p>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Region (East Germany)</w:t>
            </w:r>
          </w:p>
        </w:tc>
        <w:tc>
          <w:tcPr>
            <w:tcW w:w="92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0.01</w:t>
            </w:r>
          </w:p>
        </w:tc>
        <w:tc>
          <w:tcPr>
            <w:tcW w:w="110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0.06</w:t>
            </w:r>
          </w:p>
        </w:tc>
        <w:tc>
          <w:tcPr>
            <w:tcW w:w="1366"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.831</w:t>
            </w:r>
          </w:p>
        </w:tc>
        <w:tc>
          <w:tcPr>
            <w:tcW w:w="145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[-0.10, 0.13]</w:t>
            </w:r>
          </w:p>
        </w:tc>
      </w:tr>
      <w:tr w:rsidR="007B11BB" w:rsidRPr="007B40B8" w:rsidTr="00173B39">
        <w:trPr>
          <w:trHeight w:val="430"/>
          <w:tblCellSpacing w:w="28" w:type="dxa"/>
          <w:jc w:val="center"/>
        </w:trPr>
        <w:tc>
          <w:tcPr>
            <w:tcW w:w="4042"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Reunification (Post) × Region (East Germany)</w:t>
            </w:r>
          </w:p>
        </w:tc>
        <w:tc>
          <w:tcPr>
            <w:tcW w:w="92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-0.08</w:t>
            </w:r>
          </w:p>
        </w:tc>
        <w:tc>
          <w:tcPr>
            <w:tcW w:w="110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0.12</w:t>
            </w:r>
          </w:p>
        </w:tc>
        <w:tc>
          <w:tcPr>
            <w:tcW w:w="1366"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.541</w:t>
            </w:r>
          </w:p>
        </w:tc>
        <w:tc>
          <w:tcPr>
            <w:tcW w:w="145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[-0.32, 0.17]</w:t>
            </w:r>
          </w:p>
        </w:tc>
      </w:tr>
      <w:tr w:rsidR="007B11BB" w:rsidRPr="007B40B8" w:rsidTr="00173B39">
        <w:trPr>
          <w:trHeight w:val="444"/>
          <w:tblCellSpacing w:w="28" w:type="dxa"/>
          <w:jc w:val="center"/>
        </w:trPr>
        <w:tc>
          <w:tcPr>
            <w:tcW w:w="4042"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7B40B8">
              <w:rPr>
                <w:color w:val="000000"/>
                <w:sz w:val="20"/>
                <w:szCs w:val="20"/>
              </w:rPr>
              <w:t>PGI-Education × Reunification (Post) × Region (East Germany)</w:t>
            </w:r>
          </w:p>
        </w:tc>
        <w:tc>
          <w:tcPr>
            <w:tcW w:w="92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0.27</w:t>
            </w:r>
          </w:p>
        </w:tc>
        <w:tc>
          <w:tcPr>
            <w:tcW w:w="110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0.13</w:t>
            </w:r>
          </w:p>
        </w:tc>
        <w:tc>
          <w:tcPr>
            <w:tcW w:w="1366"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.033*</w:t>
            </w:r>
          </w:p>
        </w:tc>
        <w:tc>
          <w:tcPr>
            <w:tcW w:w="1451" w:type="dxa"/>
            <w:shd w:val="clear" w:color="auto" w:fill="FFFFFF"/>
            <w:tcMar>
              <w:top w:w="0" w:type="dxa"/>
              <w:left w:w="0" w:type="dxa"/>
              <w:bottom w:w="0" w:type="dxa"/>
              <w:right w:w="0" w:type="dxa"/>
            </w:tcMar>
            <w:vAlign w:val="center"/>
          </w:tcPr>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7B40B8">
              <w:rPr>
                <w:color w:val="000000"/>
                <w:sz w:val="20"/>
                <w:szCs w:val="20"/>
              </w:rPr>
              <w:t>[0.02, 0.51]</w:t>
            </w:r>
          </w:p>
        </w:tc>
      </w:tr>
      <w:tr w:rsidR="007B11BB" w:rsidRPr="007B40B8" w:rsidTr="00173B39">
        <w:trPr>
          <w:trHeight w:val="32"/>
          <w:tblCellSpacing w:w="28" w:type="dxa"/>
          <w:jc w:val="center"/>
        </w:trPr>
        <w:tc>
          <w:tcPr>
            <w:tcW w:w="9105" w:type="dxa"/>
            <w:gridSpan w:val="5"/>
            <w:tcBorders>
              <w:top w:val="single" w:sz="4"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rsidR="007B11BB"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color w:val="000000"/>
                <w:sz w:val="20"/>
                <w:szCs w:val="20"/>
              </w:rPr>
            </w:pPr>
            <w:r w:rsidRPr="007B40B8">
              <w:rPr>
                <w:i/>
                <w:iCs/>
                <w:color w:val="000000"/>
                <w:sz w:val="20"/>
                <w:szCs w:val="20"/>
              </w:rPr>
              <w:t>Note.</w:t>
            </w:r>
            <w:r w:rsidRPr="007B40B8">
              <w:rPr>
                <w:color w:val="000000"/>
                <w:sz w:val="20"/>
                <w:szCs w:val="20"/>
              </w:rPr>
              <w:t xml:space="preserve"> Model parameter after excluding individuals with samples that did not pass strict quality control of genetic data.</w:t>
            </w:r>
            <w:r>
              <w:rPr>
                <w:color w:val="000000"/>
                <w:sz w:val="20"/>
                <w:szCs w:val="20"/>
              </w:rPr>
              <w:t xml:space="preserve"> </w:t>
            </w:r>
            <w:r w:rsidRPr="007B40B8">
              <w:rPr>
                <w:color w:val="000000"/>
                <w:sz w:val="20"/>
                <w:szCs w:val="20"/>
              </w:rPr>
              <w:t xml:space="preserve">We controlled for the two covariates gender, </w:t>
            </w:r>
            <w:r>
              <w:rPr>
                <w:color w:val="000000"/>
                <w:sz w:val="20"/>
                <w:szCs w:val="20"/>
              </w:rPr>
              <w:t>BMI</w:t>
            </w:r>
            <w:r w:rsidRPr="007B40B8">
              <w:rPr>
                <w:color w:val="000000"/>
                <w:sz w:val="20"/>
                <w:szCs w:val="20"/>
              </w:rPr>
              <w:t xml:space="preserve"> and </w:t>
            </w:r>
            <w:r>
              <w:rPr>
                <w:color w:val="000000"/>
                <w:sz w:val="20"/>
                <w:szCs w:val="20"/>
              </w:rPr>
              <w:t>education-genetics</w:t>
            </w:r>
            <w:r w:rsidRPr="002A69B6">
              <w:rPr>
                <w:color w:val="000000"/>
                <w:sz w:val="20"/>
                <w:szCs w:val="20"/>
              </w:rPr>
              <w:t xml:space="preserve"> </w:t>
            </w:r>
            <w:r w:rsidRPr="007B40B8">
              <w:rPr>
                <w:color w:val="000000"/>
                <w:sz w:val="20"/>
                <w:szCs w:val="20"/>
              </w:rPr>
              <w:t xml:space="preserve">x covariate, </w:t>
            </w:r>
            <w:r>
              <w:rPr>
                <w:color w:val="000000"/>
                <w:sz w:val="20"/>
                <w:szCs w:val="20"/>
              </w:rPr>
              <w:t>r</w:t>
            </w:r>
            <w:r w:rsidRPr="007B40B8">
              <w:rPr>
                <w:color w:val="000000"/>
                <w:sz w:val="20"/>
                <w:szCs w:val="20"/>
              </w:rPr>
              <w:t xml:space="preserve">eunification x covariate and </w:t>
            </w:r>
            <w:r>
              <w:rPr>
                <w:color w:val="000000"/>
                <w:sz w:val="20"/>
                <w:szCs w:val="20"/>
              </w:rPr>
              <w:t>r</w:t>
            </w:r>
            <w:r w:rsidRPr="007B40B8">
              <w:rPr>
                <w:color w:val="000000"/>
                <w:sz w:val="20"/>
                <w:szCs w:val="20"/>
              </w:rPr>
              <w:t>egion x covariate interactions with both covariates</w:t>
            </w:r>
            <w:r>
              <w:rPr>
                <w:color w:val="000000"/>
                <w:sz w:val="20"/>
                <w:szCs w:val="20"/>
              </w:rPr>
              <w:t xml:space="preserve"> </w:t>
            </w:r>
            <w:r>
              <w:rPr>
                <w:color w:val="000000"/>
                <w:sz w:val="20"/>
                <w:szCs w:val="20"/>
              </w:rPr>
              <w:fldChar w:fldCharType="begin"/>
            </w:r>
            <w:r>
              <w:rPr>
                <w:color w:val="000000"/>
                <w:sz w:val="20"/>
                <w:szCs w:val="20"/>
              </w:rPr>
              <w:instrText xml:space="preserve"> ADDIN ZOTERO_ITEM CSL_CITATION {"citationID":"UCxi4158","properties":{"formattedCitation":"(cf. Keller, 2014)","plainCitation":"(cf. Keller, 2014)","noteIndex":0},"citationItems":[{"id":"DaKdP9Sm/aHritIq0","uris":["http://zotero.org/users/5660430/items/TPF4456M"],"itemData":{"id":2952,"type":"article-journal","abstract":"Candidate gene × environment (G × E) interaction research tests the hypothesis that the effects of some environmental variable (e.g., childhood maltreatment) on some outcome measure (e.g., depression) depend on a particular genetic polymorphism. Because this research is inherently nonexperimental, investigators have been rightly concerned that detected interactions could be driven by confounders (e.g., ethnicity, gender, age, socioeconomic status) rather than by the specified genetic or environmental variables per se. In an attempt to eliminate such alternative explanations for detected G × E interactions, investigators routinely enter the potential confounders as covariates in general linear models. However, this practice does not control for the effects these variables might have on the G × E interaction. Rather, to properly control for confounders, researchers need to enter the covariate × environment and the covariate × gene interaction terms in the same model that tests the G × E term. In this manuscript, I demonstrate this point analytically and show that the practice of improperly controlling for covariates is the norm in the G × E interaction literature to date. Thus, many alternative explanations for G × E findings that investigators had thought were eliminated have not been.","collection-title":"Temperament: Genetic and Environmental Factors","container-title":"Biological Psychiatry","DOI":"10.1016/j.biopsych.2013.09.006","ISSN":"0006-3223","issue":"1","journalAbbreviation":"Biological Psychiatry","page":"18-24","source":"ScienceDirect","title":"Gene × Environment Interaction Studies Have Not Properly Controlled for Potential Confounders: The Problem and the (Simple) Solution","title-short":"Gene × Environment Interaction Studies Have Not Properly Controlled for Potential Confounders","volume":"75","author":[{"family":"Keller","given":"Matthew C."}],"issued":{"date-parts":[["2014",1,1]]}},"label":"page","prefix":"cf. "}],"schema":"https://github.com/citation-style-language/schema/raw/master/csl-citation.json"} </w:instrText>
            </w:r>
            <w:r>
              <w:rPr>
                <w:color w:val="000000"/>
                <w:sz w:val="20"/>
                <w:szCs w:val="20"/>
              </w:rPr>
              <w:fldChar w:fldCharType="separate"/>
            </w:r>
            <w:r>
              <w:rPr>
                <w:noProof/>
                <w:color w:val="000000"/>
                <w:sz w:val="20"/>
                <w:szCs w:val="20"/>
              </w:rPr>
              <w:t>(cf. Keller, 2014)</w:t>
            </w:r>
            <w:r>
              <w:rPr>
                <w:color w:val="000000"/>
                <w:sz w:val="20"/>
                <w:szCs w:val="20"/>
              </w:rPr>
              <w:fldChar w:fldCharType="end"/>
            </w:r>
            <w:r w:rsidRPr="007B40B8">
              <w:rPr>
                <w:color w:val="000000"/>
                <w:sz w:val="20"/>
                <w:szCs w:val="20"/>
              </w:rPr>
              <w:t>.</w:t>
            </w:r>
          </w:p>
          <w:p w:rsidR="007B11BB" w:rsidRPr="007B40B8"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color w:val="000000"/>
                <w:sz w:val="20"/>
                <w:szCs w:val="20"/>
              </w:rPr>
            </w:pPr>
          </w:p>
        </w:tc>
      </w:tr>
    </w:tbl>
    <w:p w:rsidR="007B11BB" w:rsidRDefault="007B11BB" w:rsidP="007B11BB">
      <w:pPr>
        <w:jc w:val="both"/>
        <w:rPr>
          <w:rFonts w:eastAsia="Calibri"/>
          <w:b/>
          <w:bCs/>
          <w:color w:val="000000"/>
        </w:rPr>
      </w:pPr>
    </w:p>
    <w:tbl>
      <w:tblPr>
        <w:tblW w:w="9390" w:type="dxa"/>
        <w:jc w:val="center"/>
        <w:tblCellSpacing w:w="28" w:type="dxa"/>
        <w:tblLayout w:type="fixed"/>
        <w:tblCellMar>
          <w:top w:w="284" w:type="dxa"/>
          <w:bottom w:w="284" w:type="dxa"/>
        </w:tblCellMar>
        <w:tblLook w:val="0420" w:firstRow="1" w:lastRow="0" w:firstColumn="0" w:lastColumn="0" w:noHBand="0" w:noVBand="1"/>
      </w:tblPr>
      <w:tblGrid>
        <w:gridCol w:w="4204"/>
        <w:gridCol w:w="1033"/>
        <w:gridCol w:w="1138"/>
        <w:gridCol w:w="1449"/>
        <w:gridCol w:w="1566"/>
      </w:tblGrid>
      <w:tr w:rsidR="007B11BB" w:rsidRPr="0041346F" w:rsidTr="00173B39">
        <w:trPr>
          <w:trHeight w:val="457"/>
          <w:tblHeader/>
          <w:tblCellSpacing w:w="28" w:type="dxa"/>
          <w:jc w:val="center"/>
        </w:trPr>
        <w:tc>
          <w:tcPr>
            <w:tcW w:w="9278" w:type="dxa"/>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D3594B"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b/>
                <w:bCs/>
                <w:color w:val="000000"/>
              </w:rPr>
            </w:pPr>
            <w:r w:rsidRPr="00D3594B">
              <w:rPr>
                <w:rFonts w:eastAsia="Calibri"/>
                <w:b/>
                <w:bCs/>
                <w:color w:val="000000"/>
              </w:rPr>
              <w:lastRenderedPageBreak/>
              <w:t>Table S3</w:t>
            </w:r>
          </w:p>
          <w:p w:rsidR="007B11BB" w:rsidRPr="0041346F" w:rsidRDefault="007B11BB" w:rsidP="00173B39">
            <w:pPr>
              <w:rPr>
                <w:rFonts w:eastAsia="Calibri"/>
                <w:color w:val="000000" w:themeColor="text1"/>
                <w:sz w:val="20"/>
                <w:szCs w:val="20"/>
              </w:rPr>
            </w:pPr>
            <w:r w:rsidRPr="00D3594B">
              <w:rPr>
                <w:rFonts w:eastAsia="Calibri"/>
                <w:color w:val="000000" w:themeColor="text1"/>
              </w:rPr>
              <w:t>Full model results</w:t>
            </w:r>
            <w:r>
              <w:rPr>
                <w:rFonts w:eastAsia="Calibri"/>
                <w:color w:val="000000" w:themeColor="text1"/>
              </w:rPr>
              <w:t xml:space="preserve"> in subsample passing strict DNA quality control.</w:t>
            </w:r>
          </w:p>
        </w:tc>
      </w:tr>
      <w:tr w:rsidR="007B11BB" w:rsidRPr="0041346F" w:rsidTr="00173B39">
        <w:trPr>
          <w:trHeight w:val="472"/>
          <w:tblHeader/>
          <w:tblCellSpacing w:w="28" w:type="dxa"/>
          <w:jc w:val="center"/>
        </w:trPr>
        <w:tc>
          <w:tcPr>
            <w:tcW w:w="4120" w:type="dxa"/>
            <w:tcBorders>
              <w:lef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41346F">
              <w:rPr>
                <w:b/>
                <w:bCs/>
                <w:color w:val="000000"/>
                <w:sz w:val="20"/>
                <w:szCs w:val="20"/>
              </w:rPr>
              <w:t>Term</w:t>
            </w:r>
          </w:p>
        </w:tc>
        <w:tc>
          <w:tcPr>
            <w:tcW w:w="97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41346F">
              <w:rPr>
                <w:b/>
                <w:bCs/>
                <w:sz w:val="20"/>
                <w:szCs w:val="20"/>
              </w:rPr>
              <w:sym w:font="Symbol" w:char="F062"/>
            </w:r>
          </w:p>
        </w:tc>
        <w:tc>
          <w:tcPr>
            <w:tcW w:w="1082"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Pr>
                <w:b/>
                <w:bCs/>
                <w:color w:val="000000"/>
                <w:sz w:val="20"/>
                <w:szCs w:val="20"/>
              </w:rPr>
              <w:t>SE</w:t>
            </w:r>
          </w:p>
        </w:tc>
        <w:tc>
          <w:tcPr>
            <w:tcW w:w="139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i/>
                <w:iCs/>
                <w:sz w:val="20"/>
                <w:szCs w:val="20"/>
              </w:rPr>
            </w:pPr>
            <w:r w:rsidRPr="0041346F">
              <w:rPr>
                <w:b/>
                <w:bCs/>
                <w:i/>
                <w:iCs/>
                <w:color w:val="000000"/>
                <w:sz w:val="20"/>
                <w:szCs w:val="20"/>
              </w:rPr>
              <w:t>p</w:t>
            </w:r>
          </w:p>
        </w:tc>
        <w:tc>
          <w:tcPr>
            <w:tcW w:w="1480" w:type="dxa"/>
            <w:tcBorders>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41346F">
              <w:rPr>
                <w:b/>
                <w:bCs/>
                <w:color w:val="000000"/>
                <w:sz w:val="20"/>
                <w:szCs w:val="20"/>
              </w:rPr>
              <w:t>95% CI</w:t>
            </w:r>
          </w:p>
        </w:tc>
      </w:tr>
      <w:tr w:rsidR="007B11BB" w:rsidRPr="0041346F" w:rsidTr="00173B39">
        <w:trPr>
          <w:trHeight w:val="369"/>
          <w:tblCellSpacing w:w="28" w:type="dxa"/>
          <w:jc w:val="center"/>
        </w:trPr>
        <w:tc>
          <w:tcPr>
            <w:tcW w:w="9278" w:type="dxa"/>
            <w:gridSpan w:val="5"/>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color w:val="000000"/>
                <w:sz w:val="20"/>
                <w:szCs w:val="20"/>
              </w:rPr>
            </w:pPr>
            <w:r w:rsidRPr="0041346F">
              <w:rPr>
                <w:b/>
                <w:bCs/>
                <w:color w:val="000000"/>
                <w:sz w:val="20"/>
                <w:szCs w:val="20"/>
              </w:rPr>
              <w:t>Model 1:</w:t>
            </w:r>
            <w:r w:rsidRPr="0041346F">
              <w:rPr>
                <w:color w:val="000000"/>
                <w:sz w:val="20"/>
                <w:szCs w:val="20"/>
              </w:rPr>
              <w:t xml:space="preserve"> </w:t>
            </w:r>
            <w:r w:rsidRPr="002A69B6">
              <w:rPr>
                <w:color w:val="000000"/>
                <w:sz w:val="20"/>
                <w:szCs w:val="20"/>
              </w:rPr>
              <w:t>Education</w:t>
            </w:r>
            <w:r>
              <w:rPr>
                <w:color w:val="000000"/>
                <w:sz w:val="20"/>
                <w:szCs w:val="20"/>
              </w:rPr>
              <w:t>-genetics</w:t>
            </w:r>
            <w:r w:rsidRPr="0041346F">
              <w:rPr>
                <w:color w:val="000000"/>
                <w:sz w:val="20"/>
                <w:szCs w:val="20"/>
              </w:rPr>
              <w:t xml:space="preserve"> x Reunification</w:t>
            </w:r>
          </w:p>
        </w:tc>
      </w:tr>
      <w:tr w:rsidR="007B11BB" w:rsidRPr="0041346F" w:rsidTr="00173B39">
        <w:trPr>
          <w:trHeight w:val="457"/>
          <w:tblCellSpacing w:w="28" w:type="dxa"/>
          <w:jc w:val="center"/>
        </w:trPr>
        <w:tc>
          <w:tcPr>
            <w:tcW w:w="4120" w:type="dxa"/>
            <w:tcBorders>
              <w:top w:val="single" w:sz="4" w:space="0" w:color="auto"/>
              <w:lef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sz w:val="20"/>
                <w:szCs w:val="20"/>
              </w:rPr>
            </w:pPr>
            <w:r w:rsidRPr="002A69B6">
              <w:rPr>
                <w:color w:val="000000"/>
                <w:sz w:val="20"/>
                <w:szCs w:val="20"/>
              </w:rPr>
              <w:t>Education</w:t>
            </w:r>
            <w:r>
              <w:rPr>
                <w:color w:val="000000"/>
                <w:sz w:val="20"/>
                <w:szCs w:val="20"/>
              </w:rPr>
              <w:t>-genetics</w:t>
            </w:r>
          </w:p>
        </w:tc>
        <w:tc>
          <w:tcPr>
            <w:tcW w:w="977" w:type="dxa"/>
            <w:tcBorders>
              <w:top w:val="single" w:sz="4" w:space="0" w:color="auto"/>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0.27</w:t>
            </w:r>
          </w:p>
        </w:tc>
        <w:tc>
          <w:tcPr>
            <w:tcW w:w="1082" w:type="dxa"/>
            <w:tcBorders>
              <w:top w:val="single" w:sz="4" w:space="0" w:color="auto"/>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0.03</w:t>
            </w:r>
          </w:p>
        </w:tc>
        <w:tc>
          <w:tcPr>
            <w:tcW w:w="1393" w:type="dxa"/>
            <w:tcBorders>
              <w:top w:val="single" w:sz="4" w:space="0" w:color="auto"/>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&lt; .001***</w:t>
            </w:r>
          </w:p>
        </w:tc>
        <w:tc>
          <w:tcPr>
            <w:tcW w:w="1480" w:type="dxa"/>
            <w:tcBorders>
              <w:top w:val="single" w:sz="4" w:space="0" w:color="auto"/>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[0.20, 0.33]</w:t>
            </w:r>
          </w:p>
        </w:tc>
      </w:tr>
      <w:tr w:rsidR="007B11BB" w:rsidRPr="0041346F" w:rsidTr="00173B39">
        <w:trPr>
          <w:trHeight w:val="472"/>
          <w:tblCellSpacing w:w="28" w:type="dxa"/>
          <w:jc w:val="center"/>
        </w:trPr>
        <w:tc>
          <w:tcPr>
            <w:tcW w:w="412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sz w:val="20"/>
                <w:szCs w:val="20"/>
              </w:rPr>
            </w:pPr>
            <w:r w:rsidRPr="0041346F">
              <w:rPr>
                <w:color w:val="000000"/>
                <w:sz w:val="20"/>
                <w:szCs w:val="20"/>
              </w:rPr>
              <w:t>Reunification (post)</w:t>
            </w:r>
          </w:p>
        </w:tc>
        <w:tc>
          <w:tcPr>
            <w:tcW w:w="97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0.24</w:t>
            </w:r>
          </w:p>
        </w:tc>
        <w:tc>
          <w:tcPr>
            <w:tcW w:w="108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0.05</w:t>
            </w:r>
          </w:p>
        </w:tc>
        <w:tc>
          <w:tcPr>
            <w:tcW w:w="1393"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&lt; .001***</w:t>
            </w:r>
          </w:p>
        </w:tc>
        <w:tc>
          <w:tcPr>
            <w:tcW w:w="148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[0.15, 0.34]</w:t>
            </w:r>
          </w:p>
        </w:tc>
      </w:tr>
      <w:tr w:rsidR="007B11BB" w:rsidRPr="0041346F" w:rsidTr="00173B39">
        <w:trPr>
          <w:trHeight w:val="488"/>
          <w:tblCellSpacing w:w="28" w:type="dxa"/>
          <w:jc w:val="center"/>
        </w:trPr>
        <w:tc>
          <w:tcPr>
            <w:tcW w:w="412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41346F">
              <w:rPr>
                <w:color w:val="000000"/>
                <w:sz w:val="20"/>
                <w:szCs w:val="20"/>
              </w:rPr>
              <w:t xml:space="preserve"> × </w:t>
            </w:r>
          </w:p>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sz w:val="20"/>
                <w:szCs w:val="20"/>
              </w:rPr>
            </w:pPr>
            <w:r w:rsidRPr="0041346F">
              <w:rPr>
                <w:color w:val="000000"/>
                <w:sz w:val="20"/>
                <w:szCs w:val="20"/>
              </w:rPr>
              <w:t>Reunification (post)</w:t>
            </w:r>
          </w:p>
        </w:tc>
        <w:tc>
          <w:tcPr>
            <w:tcW w:w="97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0.13</w:t>
            </w:r>
          </w:p>
        </w:tc>
        <w:tc>
          <w:tcPr>
            <w:tcW w:w="1082"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0.06</w:t>
            </w:r>
          </w:p>
        </w:tc>
        <w:tc>
          <w:tcPr>
            <w:tcW w:w="139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.018*</w:t>
            </w:r>
          </w:p>
        </w:tc>
        <w:tc>
          <w:tcPr>
            <w:tcW w:w="148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[0.02, 0.24]</w:t>
            </w:r>
          </w:p>
        </w:tc>
      </w:tr>
      <w:tr w:rsidR="007B11BB" w:rsidRPr="0041346F" w:rsidTr="00173B39">
        <w:trPr>
          <w:trHeight w:val="245"/>
          <w:tblCellSpacing w:w="28" w:type="dxa"/>
          <w:jc w:val="center"/>
        </w:trPr>
        <w:tc>
          <w:tcPr>
            <w:tcW w:w="9278" w:type="dxa"/>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color w:val="000000"/>
                <w:sz w:val="20"/>
                <w:szCs w:val="20"/>
              </w:rPr>
            </w:pPr>
            <w:r w:rsidRPr="0041346F">
              <w:rPr>
                <w:b/>
                <w:bCs/>
                <w:color w:val="000000"/>
                <w:sz w:val="20"/>
                <w:szCs w:val="20"/>
              </w:rPr>
              <w:t>Model 2</w:t>
            </w:r>
            <w:r w:rsidRPr="0041346F">
              <w:rPr>
                <w:color w:val="000000"/>
                <w:sz w:val="20"/>
                <w:szCs w:val="20"/>
              </w:rPr>
              <w:t xml:space="preserve">: </w:t>
            </w:r>
            <w:r w:rsidRPr="002A69B6">
              <w:rPr>
                <w:color w:val="000000"/>
                <w:sz w:val="20"/>
                <w:szCs w:val="20"/>
              </w:rPr>
              <w:t>Education</w:t>
            </w:r>
            <w:r>
              <w:rPr>
                <w:color w:val="000000"/>
                <w:sz w:val="20"/>
                <w:szCs w:val="20"/>
              </w:rPr>
              <w:t>-genetics</w:t>
            </w:r>
            <w:r w:rsidRPr="0041346F">
              <w:rPr>
                <w:color w:val="000000"/>
                <w:sz w:val="20"/>
                <w:szCs w:val="20"/>
              </w:rPr>
              <w:t xml:space="preserve"> x East vs. West Germany</w:t>
            </w:r>
          </w:p>
        </w:tc>
      </w:tr>
      <w:tr w:rsidR="007B11BB" w:rsidRPr="0041346F" w:rsidTr="00173B39">
        <w:trPr>
          <w:trHeight w:val="472"/>
          <w:tblCellSpacing w:w="28" w:type="dxa"/>
          <w:jc w:val="center"/>
        </w:trPr>
        <w:tc>
          <w:tcPr>
            <w:tcW w:w="412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p>
        </w:tc>
        <w:tc>
          <w:tcPr>
            <w:tcW w:w="97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0.31</w:t>
            </w:r>
          </w:p>
        </w:tc>
        <w:tc>
          <w:tcPr>
            <w:tcW w:w="108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0.04</w:t>
            </w:r>
          </w:p>
        </w:tc>
        <w:tc>
          <w:tcPr>
            <w:tcW w:w="1393"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&lt; .001***</w:t>
            </w:r>
          </w:p>
        </w:tc>
        <w:tc>
          <w:tcPr>
            <w:tcW w:w="148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[0.24, 0.38]</w:t>
            </w:r>
          </w:p>
        </w:tc>
      </w:tr>
      <w:tr w:rsidR="007B11BB" w:rsidRPr="0041346F" w:rsidTr="00173B39">
        <w:trPr>
          <w:trHeight w:val="251"/>
          <w:tblCellSpacing w:w="28" w:type="dxa"/>
          <w:jc w:val="center"/>
        </w:trPr>
        <w:tc>
          <w:tcPr>
            <w:tcW w:w="412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Region (East Germany)</w:t>
            </w:r>
          </w:p>
        </w:tc>
        <w:tc>
          <w:tcPr>
            <w:tcW w:w="97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0.12</w:t>
            </w:r>
          </w:p>
        </w:tc>
        <w:tc>
          <w:tcPr>
            <w:tcW w:w="1082"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0.07</w:t>
            </w:r>
          </w:p>
        </w:tc>
        <w:tc>
          <w:tcPr>
            <w:tcW w:w="139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.102</w:t>
            </w:r>
          </w:p>
        </w:tc>
        <w:tc>
          <w:tcPr>
            <w:tcW w:w="148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[-0.02, 0.26]</w:t>
            </w:r>
          </w:p>
        </w:tc>
      </w:tr>
      <w:tr w:rsidR="007B11BB" w:rsidRPr="0041346F" w:rsidTr="00173B39">
        <w:trPr>
          <w:trHeight w:val="472"/>
          <w:tblCellSpacing w:w="28" w:type="dxa"/>
          <w:jc w:val="center"/>
        </w:trPr>
        <w:tc>
          <w:tcPr>
            <w:tcW w:w="412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41346F">
              <w:rPr>
                <w:color w:val="000000"/>
                <w:sz w:val="20"/>
                <w:szCs w:val="20"/>
              </w:rPr>
              <w:t xml:space="preserve"> × </w:t>
            </w:r>
          </w:p>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Country (East Germany)</w:t>
            </w:r>
          </w:p>
        </w:tc>
        <w:tc>
          <w:tcPr>
            <w:tcW w:w="97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0.06</w:t>
            </w:r>
          </w:p>
        </w:tc>
        <w:tc>
          <w:tcPr>
            <w:tcW w:w="1082"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0.05</w:t>
            </w:r>
          </w:p>
        </w:tc>
        <w:tc>
          <w:tcPr>
            <w:tcW w:w="139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.290</w:t>
            </w:r>
          </w:p>
        </w:tc>
        <w:tc>
          <w:tcPr>
            <w:tcW w:w="148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[-0.05, 0.16]</w:t>
            </w:r>
          </w:p>
        </w:tc>
      </w:tr>
      <w:tr w:rsidR="007B11BB" w:rsidRPr="0041346F" w:rsidTr="00173B39">
        <w:trPr>
          <w:trHeight w:val="231"/>
          <w:tblCellSpacing w:w="28" w:type="dxa"/>
          <w:jc w:val="center"/>
        </w:trPr>
        <w:tc>
          <w:tcPr>
            <w:tcW w:w="9278" w:type="dxa"/>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spacing w:before="100" w:after="100"/>
              <w:ind w:right="102"/>
              <w:contextualSpacing/>
              <w:rPr>
                <w:color w:val="000000"/>
                <w:sz w:val="20"/>
                <w:szCs w:val="20"/>
              </w:rPr>
            </w:pPr>
            <w:r w:rsidRPr="0041346F">
              <w:rPr>
                <w:b/>
                <w:bCs/>
                <w:color w:val="000000"/>
                <w:sz w:val="20"/>
                <w:szCs w:val="20"/>
              </w:rPr>
              <w:t>Model 3:</w:t>
            </w:r>
            <w:r w:rsidRPr="0041346F">
              <w:rPr>
                <w:color w:val="000000"/>
                <w:sz w:val="20"/>
                <w:szCs w:val="20"/>
              </w:rPr>
              <w:t xml:space="preserve">  </w:t>
            </w:r>
            <w:r w:rsidRPr="002A69B6">
              <w:rPr>
                <w:color w:val="000000"/>
                <w:sz w:val="20"/>
                <w:szCs w:val="20"/>
              </w:rPr>
              <w:t>Education</w:t>
            </w:r>
            <w:r>
              <w:rPr>
                <w:color w:val="000000"/>
                <w:sz w:val="20"/>
                <w:szCs w:val="20"/>
              </w:rPr>
              <w:t>-genetics</w:t>
            </w:r>
            <w:r w:rsidRPr="0041346F">
              <w:rPr>
                <w:color w:val="000000"/>
                <w:sz w:val="20"/>
                <w:szCs w:val="20"/>
              </w:rPr>
              <w:t xml:space="preserve"> x Reunification x East vs. West Germany</w:t>
            </w:r>
          </w:p>
        </w:tc>
      </w:tr>
      <w:tr w:rsidR="007B11BB" w:rsidRPr="0041346F" w:rsidTr="00173B39">
        <w:trPr>
          <w:trHeight w:val="488"/>
          <w:tblCellSpacing w:w="28" w:type="dxa"/>
          <w:jc w:val="center"/>
        </w:trPr>
        <w:tc>
          <w:tcPr>
            <w:tcW w:w="412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p>
        </w:tc>
        <w:tc>
          <w:tcPr>
            <w:tcW w:w="97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0.27</w:t>
            </w:r>
          </w:p>
        </w:tc>
        <w:tc>
          <w:tcPr>
            <w:tcW w:w="108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0.04</w:t>
            </w:r>
          </w:p>
        </w:tc>
        <w:tc>
          <w:tcPr>
            <w:tcW w:w="1393"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&lt; .001***</w:t>
            </w:r>
          </w:p>
        </w:tc>
        <w:tc>
          <w:tcPr>
            <w:tcW w:w="148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[0.20, 0.34]</w:t>
            </w:r>
          </w:p>
        </w:tc>
      </w:tr>
      <w:tr w:rsidR="007B11BB" w:rsidRPr="0041346F" w:rsidTr="00173B39">
        <w:trPr>
          <w:trHeight w:val="472"/>
          <w:tblCellSpacing w:w="28" w:type="dxa"/>
          <w:jc w:val="center"/>
        </w:trPr>
        <w:tc>
          <w:tcPr>
            <w:tcW w:w="412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Reunification (Post)</w:t>
            </w:r>
          </w:p>
        </w:tc>
        <w:tc>
          <w:tcPr>
            <w:tcW w:w="97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0.49</w:t>
            </w:r>
          </w:p>
        </w:tc>
        <w:tc>
          <w:tcPr>
            <w:tcW w:w="1082"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0.08</w:t>
            </w:r>
          </w:p>
        </w:tc>
        <w:tc>
          <w:tcPr>
            <w:tcW w:w="139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&lt; .001***</w:t>
            </w:r>
          </w:p>
        </w:tc>
        <w:tc>
          <w:tcPr>
            <w:tcW w:w="148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[0.34, 0.65]</w:t>
            </w:r>
          </w:p>
        </w:tc>
      </w:tr>
      <w:tr w:rsidR="007B11BB" w:rsidRPr="0041346F" w:rsidTr="00173B39">
        <w:trPr>
          <w:trHeight w:val="235"/>
          <w:tblCellSpacing w:w="28" w:type="dxa"/>
          <w:jc w:val="center"/>
        </w:trPr>
        <w:tc>
          <w:tcPr>
            <w:tcW w:w="412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Region (East Germany)</w:t>
            </w:r>
          </w:p>
        </w:tc>
        <w:tc>
          <w:tcPr>
            <w:tcW w:w="97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0.19</w:t>
            </w:r>
          </w:p>
        </w:tc>
        <w:tc>
          <w:tcPr>
            <w:tcW w:w="1082"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0.08</w:t>
            </w:r>
          </w:p>
        </w:tc>
        <w:tc>
          <w:tcPr>
            <w:tcW w:w="139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.014*</w:t>
            </w:r>
          </w:p>
        </w:tc>
        <w:tc>
          <w:tcPr>
            <w:tcW w:w="148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[0.04, 0.33]</w:t>
            </w:r>
          </w:p>
        </w:tc>
      </w:tr>
      <w:tr w:rsidR="007B11BB" w:rsidRPr="0041346F" w:rsidTr="00173B39">
        <w:trPr>
          <w:trHeight w:val="472"/>
          <w:tblCellSpacing w:w="28" w:type="dxa"/>
          <w:jc w:val="center"/>
        </w:trPr>
        <w:tc>
          <w:tcPr>
            <w:tcW w:w="412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41346F">
              <w:rPr>
                <w:color w:val="000000"/>
                <w:sz w:val="20"/>
                <w:szCs w:val="20"/>
              </w:rPr>
              <w:t xml:space="preserve"> × Reunification (Post)</w:t>
            </w:r>
          </w:p>
        </w:tc>
        <w:tc>
          <w:tcPr>
            <w:tcW w:w="97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0.07</w:t>
            </w:r>
          </w:p>
        </w:tc>
        <w:tc>
          <w:tcPr>
            <w:tcW w:w="1082"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0.07</w:t>
            </w:r>
          </w:p>
        </w:tc>
        <w:tc>
          <w:tcPr>
            <w:tcW w:w="139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.304</w:t>
            </w:r>
          </w:p>
        </w:tc>
        <w:tc>
          <w:tcPr>
            <w:tcW w:w="148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[-0.06, 0.20]</w:t>
            </w:r>
          </w:p>
        </w:tc>
      </w:tr>
      <w:tr w:rsidR="007B11BB" w:rsidRPr="0041346F" w:rsidTr="00173B39">
        <w:trPr>
          <w:trHeight w:val="472"/>
          <w:tblCellSpacing w:w="28" w:type="dxa"/>
          <w:jc w:val="center"/>
        </w:trPr>
        <w:tc>
          <w:tcPr>
            <w:tcW w:w="412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41346F">
              <w:rPr>
                <w:color w:val="000000"/>
                <w:sz w:val="20"/>
                <w:szCs w:val="20"/>
              </w:rPr>
              <w:t xml:space="preserve"> × </w:t>
            </w:r>
          </w:p>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Region (East Germany)</w:t>
            </w:r>
          </w:p>
        </w:tc>
        <w:tc>
          <w:tcPr>
            <w:tcW w:w="97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-0.01</w:t>
            </w:r>
          </w:p>
        </w:tc>
        <w:tc>
          <w:tcPr>
            <w:tcW w:w="1082"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0.06</w:t>
            </w:r>
          </w:p>
        </w:tc>
        <w:tc>
          <w:tcPr>
            <w:tcW w:w="139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.882</w:t>
            </w:r>
          </w:p>
        </w:tc>
        <w:tc>
          <w:tcPr>
            <w:tcW w:w="148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[-0.13, 0.11]</w:t>
            </w:r>
          </w:p>
        </w:tc>
      </w:tr>
      <w:tr w:rsidR="007B11BB" w:rsidRPr="0041346F" w:rsidTr="00173B39">
        <w:trPr>
          <w:trHeight w:val="472"/>
          <w:tblCellSpacing w:w="28" w:type="dxa"/>
          <w:jc w:val="center"/>
        </w:trPr>
        <w:tc>
          <w:tcPr>
            <w:tcW w:w="412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Reunification (Post) × Region (East Germany)</w:t>
            </w:r>
          </w:p>
        </w:tc>
        <w:tc>
          <w:tcPr>
            <w:tcW w:w="97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-0.07</w:t>
            </w:r>
          </w:p>
        </w:tc>
        <w:tc>
          <w:tcPr>
            <w:tcW w:w="1082"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0.13</w:t>
            </w:r>
          </w:p>
        </w:tc>
        <w:tc>
          <w:tcPr>
            <w:tcW w:w="139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.555</w:t>
            </w:r>
          </w:p>
        </w:tc>
        <w:tc>
          <w:tcPr>
            <w:tcW w:w="148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[-0.32, 0.17]</w:t>
            </w:r>
          </w:p>
        </w:tc>
      </w:tr>
      <w:tr w:rsidR="007B11BB" w:rsidRPr="0041346F" w:rsidTr="00173B39">
        <w:trPr>
          <w:trHeight w:val="488"/>
          <w:tblCellSpacing w:w="28" w:type="dxa"/>
          <w:jc w:val="center"/>
        </w:trPr>
        <w:tc>
          <w:tcPr>
            <w:tcW w:w="412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41346F">
              <w:rPr>
                <w:color w:val="000000"/>
                <w:sz w:val="20"/>
                <w:szCs w:val="20"/>
              </w:rPr>
              <w:t xml:space="preserve"> × Reunification (Post) × Region (East Germany)</w:t>
            </w:r>
          </w:p>
        </w:tc>
        <w:tc>
          <w:tcPr>
            <w:tcW w:w="97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0.28</w:t>
            </w:r>
          </w:p>
        </w:tc>
        <w:tc>
          <w:tcPr>
            <w:tcW w:w="1082"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0.13</w:t>
            </w:r>
          </w:p>
        </w:tc>
        <w:tc>
          <w:tcPr>
            <w:tcW w:w="139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.031*</w:t>
            </w:r>
          </w:p>
        </w:tc>
        <w:tc>
          <w:tcPr>
            <w:tcW w:w="1480"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[0.03, 0.53]</w:t>
            </w:r>
          </w:p>
        </w:tc>
      </w:tr>
      <w:tr w:rsidR="007B11BB" w:rsidRPr="0041346F" w:rsidTr="00173B39">
        <w:trPr>
          <w:trHeight w:val="35"/>
          <w:tblCellSpacing w:w="28" w:type="dxa"/>
          <w:jc w:val="center"/>
        </w:trPr>
        <w:tc>
          <w:tcPr>
            <w:tcW w:w="9278" w:type="dxa"/>
            <w:gridSpan w:val="5"/>
            <w:tcBorders>
              <w:top w:val="single" w:sz="4"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rsidR="007B11BB" w:rsidRPr="00165071"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color w:val="000000"/>
                <w:sz w:val="20"/>
                <w:szCs w:val="20"/>
              </w:rPr>
            </w:pPr>
            <w:r w:rsidRPr="0041346F">
              <w:rPr>
                <w:i/>
                <w:iCs/>
                <w:color w:val="000000"/>
                <w:sz w:val="20"/>
                <w:szCs w:val="20"/>
              </w:rPr>
              <w:t>Note.</w:t>
            </w:r>
            <w:r w:rsidRPr="0041346F">
              <w:rPr>
                <w:color w:val="000000"/>
                <w:sz w:val="20"/>
                <w:szCs w:val="20"/>
              </w:rPr>
              <w:t xml:space="preserve"> Model parameter after excluding individuals with samples that did not pass strict quality control of genetic data.</w:t>
            </w:r>
            <w:r>
              <w:rPr>
                <w:color w:val="000000"/>
                <w:sz w:val="20"/>
                <w:szCs w:val="20"/>
              </w:rPr>
              <w:t xml:space="preserve"> </w:t>
            </w:r>
            <w:r w:rsidRPr="0041346F">
              <w:rPr>
                <w:color w:val="000000"/>
                <w:sz w:val="20"/>
                <w:szCs w:val="20"/>
              </w:rPr>
              <w:t xml:space="preserve">We controlled for the two covariates gender, </w:t>
            </w:r>
            <w:r>
              <w:rPr>
                <w:color w:val="000000"/>
                <w:sz w:val="20"/>
                <w:szCs w:val="20"/>
              </w:rPr>
              <w:t>BMI</w:t>
            </w:r>
            <w:r w:rsidRPr="0041346F">
              <w:rPr>
                <w:color w:val="000000"/>
                <w:sz w:val="20"/>
                <w:szCs w:val="20"/>
              </w:rPr>
              <w:t xml:space="preserve"> and </w:t>
            </w:r>
            <w:r>
              <w:rPr>
                <w:color w:val="000000"/>
                <w:sz w:val="20"/>
                <w:szCs w:val="20"/>
              </w:rPr>
              <w:t>education-genetics</w:t>
            </w:r>
            <w:r w:rsidRPr="002A69B6">
              <w:rPr>
                <w:color w:val="000000"/>
                <w:sz w:val="20"/>
                <w:szCs w:val="20"/>
              </w:rPr>
              <w:t xml:space="preserve"> </w:t>
            </w:r>
            <w:r w:rsidRPr="0041346F">
              <w:rPr>
                <w:color w:val="000000"/>
                <w:sz w:val="20"/>
                <w:szCs w:val="20"/>
              </w:rPr>
              <w:t xml:space="preserve">x covariate, </w:t>
            </w:r>
            <w:r>
              <w:rPr>
                <w:color w:val="000000"/>
                <w:sz w:val="20"/>
                <w:szCs w:val="20"/>
              </w:rPr>
              <w:t>r</w:t>
            </w:r>
            <w:r w:rsidRPr="0041346F">
              <w:rPr>
                <w:color w:val="000000"/>
                <w:sz w:val="20"/>
                <w:szCs w:val="20"/>
              </w:rPr>
              <w:t xml:space="preserve">eunification x covariate and </w:t>
            </w:r>
            <w:r>
              <w:rPr>
                <w:color w:val="000000"/>
                <w:sz w:val="20"/>
                <w:szCs w:val="20"/>
              </w:rPr>
              <w:t>r</w:t>
            </w:r>
            <w:r w:rsidRPr="0041346F">
              <w:rPr>
                <w:color w:val="000000"/>
                <w:sz w:val="20"/>
                <w:szCs w:val="20"/>
              </w:rPr>
              <w:t>egion x covariate interactions with both covariates (cf. Keller, 2014).</w:t>
            </w:r>
            <w:r>
              <w:rPr>
                <w:color w:val="000000"/>
                <w:sz w:val="20"/>
                <w:szCs w:val="20"/>
              </w:rPr>
              <w:t xml:space="preserve"> </w:t>
            </w:r>
          </w:p>
        </w:tc>
      </w:tr>
    </w:tbl>
    <w:p w:rsidR="007B11BB" w:rsidRDefault="007B11BB" w:rsidP="007B11BB">
      <w:pPr>
        <w:jc w:val="both"/>
        <w:rPr>
          <w:rFonts w:eastAsia="Calibri"/>
          <w:b/>
          <w:bCs/>
          <w:color w:val="000000"/>
        </w:rPr>
      </w:pPr>
    </w:p>
    <w:tbl>
      <w:tblPr>
        <w:tblW w:w="9263" w:type="dxa"/>
        <w:jc w:val="center"/>
        <w:tblCellSpacing w:w="28" w:type="dxa"/>
        <w:tblLayout w:type="fixed"/>
        <w:tblCellMar>
          <w:top w:w="284" w:type="dxa"/>
          <w:bottom w:w="284" w:type="dxa"/>
        </w:tblCellMar>
        <w:tblLook w:val="0420" w:firstRow="1" w:lastRow="0" w:firstColumn="0" w:lastColumn="0" w:noHBand="0" w:noVBand="1"/>
      </w:tblPr>
      <w:tblGrid>
        <w:gridCol w:w="4148"/>
        <w:gridCol w:w="1097"/>
        <w:gridCol w:w="1045"/>
        <w:gridCol w:w="1429"/>
        <w:gridCol w:w="1544"/>
      </w:tblGrid>
      <w:tr w:rsidR="007B11BB" w:rsidRPr="0041346F" w:rsidTr="00173B39">
        <w:trPr>
          <w:trHeight w:val="315"/>
          <w:tblHeader/>
          <w:tblCellSpacing w:w="28" w:type="dxa"/>
          <w:jc w:val="center"/>
        </w:trPr>
        <w:tc>
          <w:tcPr>
            <w:tcW w:w="9151" w:type="dxa"/>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D3594B"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b/>
                <w:bCs/>
                <w:color w:val="000000"/>
              </w:rPr>
            </w:pPr>
            <w:r w:rsidRPr="00D3594B">
              <w:rPr>
                <w:rFonts w:eastAsia="Calibri"/>
                <w:b/>
                <w:bCs/>
                <w:color w:val="000000"/>
              </w:rPr>
              <w:lastRenderedPageBreak/>
              <w:t>Table S4</w:t>
            </w:r>
          </w:p>
          <w:p w:rsidR="007B11BB" w:rsidRPr="0041346F" w:rsidRDefault="007B11BB" w:rsidP="00173B39">
            <w:pPr>
              <w:rPr>
                <w:rFonts w:eastAsia="Calibri"/>
                <w:color w:val="000000" w:themeColor="text1"/>
                <w:sz w:val="20"/>
                <w:szCs w:val="20"/>
              </w:rPr>
            </w:pPr>
            <w:r w:rsidRPr="00D3594B">
              <w:rPr>
                <w:rFonts w:eastAsia="Calibri"/>
                <w:color w:val="000000" w:themeColor="text1"/>
              </w:rPr>
              <w:t xml:space="preserve">Full model results </w:t>
            </w:r>
            <w:r>
              <w:rPr>
                <w:rFonts w:eastAsia="Calibri"/>
                <w:color w:val="000000" w:themeColor="text1"/>
              </w:rPr>
              <w:t>without covariate control for body mass index</w:t>
            </w:r>
            <w:r w:rsidRPr="00D3594B">
              <w:rPr>
                <w:rFonts w:eastAsia="Calibri"/>
                <w:color w:val="000000" w:themeColor="text1"/>
              </w:rPr>
              <w:t>.</w:t>
            </w:r>
          </w:p>
        </w:tc>
      </w:tr>
      <w:tr w:rsidR="007B11BB" w:rsidRPr="0041346F" w:rsidTr="00173B39">
        <w:trPr>
          <w:trHeight w:val="326"/>
          <w:tblHeader/>
          <w:tblCellSpacing w:w="28" w:type="dxa"/>
          <w:jc w:val="center"/>
        </w:trPr>
        <w:tc>
          <w:tcPr>
            <w:tcW w:w="4064" w:type="dxa"/>
            <w:tcBorders>
              <w:lef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41346F">
              <w:rPr>
                <w:b/>
                <w:bCs/>
                <w:color w:val="000000"/>
                <w:sz w:val="20"/>
                <w:szCs w:val="20"/>
              </w:rPr>
              <w:t>Term</w:t>
            </w:r>
          </w:p>
        </w:tc>
        <w:tc>
          <w:tcPr>
            <w:tcW w:w="1041"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41346F">
              <w:rPr>
                <w:b/>
                <w:bCs/>
                <w:sz w:val="20"/>
                <w:szCs w:val="20"/>
              </w:rPr>
              <w:sym w:font="Symbol" w:char="F062"/>
            </w:r>
          </w:p>
        </w:tc>
        <w:tc>
          <w:tcPr>
            <w:tcW w:w="989"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Pr>
                <w:b/>
                <w:bCs/>
                <w:color w:val="000000"/>
                <w:sz w:val="20"/>
                <w:szCs w:val="20"/>
              </w:rPr>
              <w:t>SE</w:t>
            </w:r>
          </w:p>
        </w:tc>
        <w:tc>
          <w:tcPr>
            <w:tcW w:w="137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i/>
                <w:iCs/>
                <w:sz w:val="20"/>
                <w:szCs w:val="20"/>
              </w:rPr>
            </w:pPr>
            <w:r w:rsidRPr="0041346F">
              <w:rPr>
                <w:b/>
                <w:bCs/>
                <w:i/>
                <w:iCs/>
                <w:color w:val="000000"/>
                <w:sz w:val="20"/>
                <w:szCs w:val="20"/>
              </w:rPr>
              <w:t>p</w:t>
            </w:r>
          </w:p>
        </w:tc>
        <w:tc>
          <w:tcPr>
            <w:tcW w:w="1457" w:type="dxa"/>
            <w:tcBorders>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41346F">
              <w:rPr>
                <w:b/>
                <w:bCs/>
                <w:color w:val="000000"/>
                <w:sz w:val="20"/>
                <w:szCs w:val="20"/>
              </w:rPr>
              <w:t>95% CI</w:t>
            </w:r>
          </w:p>
        </w:tc>
      </w:tr>
      <w:tr w:rsidR="007B11BB" w:rsidRPr="0041346F" w:rsidTr="00173B39">
        <w:trPr>
          <w:trHeight w:val="326"/>
          <w:tblCellSpacing w:w="28" w:type="dxa"/>
          <w:jc w:val="center"/>
        </w:trPr>
        <w:tc>
          <w:tcPr>
            <w:tcW w:w="9151" w:type="dxa"/>
            <w:gridSpan w:val="5"/>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p>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b/>
                <w:bCs/>
                <w:color w:val="000000"/>
                <w:sz w:val="20"/>
                <w:szCs w:val="20"/>
              </w:rPr>
              <w:t>Model 1:</w:t>
            </w:r>
            <w:r w:rsidRPr="0041346F">
              <w:rPr>
                <w:color w:val="000000"/>
                <w:sz w:val="20"/>
                <w:szCs w:val="20"/>
              </w:rPr>
              <w:t xml:space="preserve"> </w:t>
            </w:r>
            <w:r w:rsidRPr="002A69B6">
              <w:rPr>
                <w:color w:val="000000"/>
                <w:sz w:val="20"/>
                <w:szCs w:val="20"/>
              </w:rPr>
              <w:t>Education</w:t>
            </w:r>
            <w:r>
              <w:rPr>
                <w:color w:val="000000"/>
                <w:sz w:val="20"/>
                <w:szCs w:val="20"/>
              </w:rPr>
              <w:t>-genetics</w:t>
            </w:r>
            <w:r w:rsidRPr="0041346F">
              <w:rPr>
                <w:color w:val="000000"/>
                <w:sz w:val="20"/>
                <w:szCs w:val="20"/>
              </w:rPr>
              <w:t xml:space="preserve"> x Reunification</w:t>
            </w:r>
          </w:p>
        </w:tc>
      </w:tr>
      <w:tr w:rsidR="007B11BB" w:rsidRPr="0041346F" w:rsidTr="00173B39">
        <w:trPr>
          <w:trHeight w:val="315"/>
          <w:tblCellSpacing w:w="28" w:type="dxa"/>
          <w:jc w:val="center"/>
        </w:trPr>
        <w:tc>
          <w:tcPr>
            <w:tcW w:w="4064" w:type="dxa"/>
            <w:tcBorders>
              <w:top w:val="single" w:sz="4" w:space="0" w:color="auto"/>
              <w:lef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sz w:val="20"/>
                <w:szCs w:val="20"/>
              </w:rPr>
            </w:pPr>
            <w:r w:rsidRPr="002A69B6">
              <w:rPr>
                <w:color w:val="000000"/>
                <w:sz w:val="20"/>
                <w:szCs w:val="20"/>
              </w:rPr>
              <w:t>Education</w:t>
            </w:r>
            <w:r>
              <w:rPr>
                <w:color w:val="000000"/>
                <w:sz w:val="20"/>
                <w:szCs w:val="20"/>
              </w:rPr>
              <w:t>-genetics</w:t>
            </w:r>
          </w:p>
        </w:tc>
        <w:tc>
          <w:tcPr>
            <w:tcW w:w="1041" w:type="dxa"/>
            <w:tcBorders>
              <w:top w:val="single" w:sz="4" w:space="0" w:color="auto"/>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0.28</w:t>
            </w:r>
          </w:p>
        </w:tc>
        <w:tc>
          <w:tcPr>
            <w:tcW w:w="989" w:type="dxa"/>
            <w:tcBorders>
              <w:top w:val="single" w:sz="4" w:space="0" w:color="auto"/>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0.03</w:t>
            </w:r>
          </w:p>
        </w:tc>
        <w:tc>
          <w:tcPr>
            <w:tcW w:w="1373" w:type="dxa"/>
            <w:tcBorders>
              <w:top w:val="single" w:sz="4" w:space="0" w:color="auto"/>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&lt; .001***</w:t>
            </w:r>
          </w:p>
        </w:tc>
        <w:tc>
          <w:tcPr>
            <w:tcW w:w="1457" w:type="dxa"/>
            <w:tcBorders>
              <w:top w:val="single" w:sz="4" w:space="0" w:color="auto"/>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[0.22, 0.34]</w:t>
            </w:r>
          </w:p>
        </w:tc>
      </w:tr>
      <w:tr w:rsidR="007B11BB" w:rsidRPr="0041346F" w:rsidTr="00173B39">
        <w:trPr>
          <w:trHeight w:val="326"/>
          <w:tblCellSpacing w:w="28" w:type="dxa"/>
          <w:jc w:val="center"/>
        </w:trPr>
        <w:tc>
          <w:tcPr>
            <w:tcW w:w="4064"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sz w:val="20"/>
                <w:szCs w:val="20"/>
              </w:rPr>
            </w:pPr>
            <w:r w:rsidRPr="0041346F">
              <w:rPr>
                <w:color w:val="000000"/>
                <w:sz w:val="20"/>
                <w:szCs w:val="20"/>
              </w:rPr>
              <w:t>Reunification (post)</w:t>
            </w:r>
          </w:p>
        </w:tc>
        <w:tc>
          <w:tcPr>
            <w:tcW w:w="104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0.46</w:t>
            </w:r>
          </w:p>
        </w:tc>
        <w:tc>
          <w:tcPr>
            <w:tcW w:w="989"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0.07</w:t>
            </w:r>
          </w:p>
        </w:tc>
        <w:tc>
          <w:tcPr>
            <w:tcW w:w="1373"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&lt; .001***</w:t>
            </w:r>
          </w:p>
        </w:tc>
        <w:tc>
          <w:tcPr>
            <w:tcW w:w="145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[0.33, 0.60]</w:t>
            </w:r>
          </w:p>
        </w:tc>
      </w:tr>
      <w:tr w:rsidR="007B11BB" w:rsidRPr="0041346F" w:rsidTr="00173B39">
        <w:trPr>
          <w:trHeight w:val="336"/>
          <w:tblCellSpacing w:w="28" w:type="dxa"/>
          <w:jc w:val="center"/>
        </w:trPr>
        <w:tc>
          <w:tcPr>
            <w:tcW w:w="4064"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41346F">
              <w:rPr>
                <w:color w:val="000000"/>
                <w:sz w:val="20"/>
                <w:szCs w:val="20"/>
              </w:rPr>
              <w:t xml:space="preserve"> × </w:t>
            </w:r>
          </w:p>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sz w:val="20"/>
                <w:szCs w:val="20"/>
              </w:rPr>
            </w:pPr>
            <w:r w:rsidRPr="0041346F">
              <w:rPr>
                <w:color w:val="000000"/>
                <w:sz w:val="20"/>
                <w:szCs w:val="20"/>
              </w:rPr>
              <w:t>Reunification (post)</w:t>
            </w:r>
          </w:p>
        </w:tc>
        <w:tc>
          <w:tcPr>
            <w:tcW w:w="1041"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0.15</w:t>
            </w:r>
          </w:p>
        </w:tc>
        <w:tc>
          <w:tcPr>
            <w:tcW w:w="989"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0.05</w:t>
            </w:r>
          </w:p>
        </w:tc>
        <w:tc>
          <w:tcPr>
            <w:tcW w:w="137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.003**</w:t>
            </w:r>
          </w:p>
        </w:tc>
        <w:tc>
          <w:tcPr>
            <w:tcW w:w="145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[0.05, 0.26]</w:t>
            </w:r>
          </w:p>
        </w:tc>
      </w:tr>
      <w:tr w:rsidR="007B11BB" w:rsidRPr="0041346F" w:rsidTr="00173B39">
        <w:trPr>
          <w:trHeight w:val="315"/>
          <w:tblCellSpacing w:w="28" w:type="dxa"/>
          <w:jc w:val="center"/>
        </w:trPr>
        <w:tc>
          <w:tcPr>
            <w:tcW w:w="9151" w:type="dxa"/>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p>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b/>
                <w:bCs/>
                <w:color w:val="000000"/>
                <w:sz w:val="20"/>
                <w:szCs w:val="20"/>
              </w:rPr>
              <w:t>Model 2</w:t>
            </w:r>
            <w:r w:rsidRPr="0041346F">
              <w:rPr>
                <w:color w:val="000000"/>
                <w:sz w:val="20"/>
                <w:szCs w:val="20"/>
              </w:rPr>
              <w:t xml:space="preserve">: </w:t>
            </w:r>
            <w:r w:rsidRPr="002A69B6">
              <w:rPr>
                <w:color w:val="000000"/>
                <w:sz w:val="20"/>
                <w:szCs w:val="20"/>
              </w:rPr>
              <w:t>Education</w:t>
            </w:r>
            <w:r>
              <w:rPr>
                <w:color w:val="000000"/>
                <w:sz w:val="20"/>
                <w:szCs w:val="20"/>
              </w:rPr>
              <w:t>-genetics</w:t>
            </w:r>
            <w:r w:rsidRPr="0041346F">
              <w:rPr>
                <w:color w:val="000000"/>
                <w:sz w:val="20"/>
                <w:szCs w:val="20"/>
              </w:rPr>
              <w:t xml:space="preserve"> x East vs. West Germany</w:t>
            </w:r>
          </w:p>
        </w:tc>
      </w:tr>
      <w:tr w:rsidR="007B11BB" w:rsidRPr="0041346F" w:rsidTr="00173B39">
        <w:trPr>
          <w:trHeight w:val="326"/>
          <w:tblCellSpacing w:w="28" w:type="dxa"/>
          <w:jc w:val="center"/>
        </w:trPr>
        <w:tc>
          <w:tcPr>
            <w:tcW w:w="4064"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p>
        </w:tc>
        <w:tc>
          <w:tcPr>
            <w:tcW w:w="104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0.31</w:t>
            </w:r>
          </w:p>
        </w:tc>
        <w:tc>
          <w:tcPr>
            <w:tcW w:w="989"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0.04</w:t>
            </w:r>
          </w:p>
        </w:tc>
        <w:tc>
          <w:tcPr>
            <w:tcW w:w="1373"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&lt; .001***</w:t>
            </w:r>
          </w:p>
        </w:tc>
        <w:tc>
          <w:tcPr>
            <w:tcW w:w="145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[0.24, 0.38]</w:t>
            </w:r>
          </w:p>
        </w:tc>
      </w:tr>
      <w:tr w:rsidR="007B11BB" w:rsidRPr="0041346F" w:rsidTr="00173B39">
        <w:trPr>
          <w:trHeight w:val="173"/>
          <w:tblCellSpacing w:w="28" w:type="dxa"/>
          <w:jc w:val="center"/>
        </w:trPr>
        <w:tc>
          <w:tcPr>
            <w:tcW w:w="4064"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Region (East Germany)</w:t>
            </w:r>
          </w:p>
        </w:tc>
        <w:tc>
          <w:tcPr>
            <w:tcW w:w="1041"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0.12</w:t>
            </w:r>
          </w:p>
        </w:tc>
        <w:tc>
          <w:tcPr>
            <w:tcW w:w="989"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0.07</w:t>
            </w:r>
          </w:p>
        </w:tc>
        <w:tc>
          <w:tcPr>
            <w:tcW w:w="137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.102</w:t>
            </w:r>
          </w:p>
        </w:tc>
        <w:tc>
          <w:tcPr>
            <w:tcW w:w="145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[-0.02, 0.26]</w:t>
            </w:r>
          </w:p>
        </w:tc>
      </w:tr>
      <w:tr w:rsidR="007B11BB" w:rsidRPr="0041346F" w:rsidTr="00173B39">
        <w:trPr>
          <w:trHeight w:val="326"/>
          <w:tblCellSpacing w:w="28" w:type="dxa"/>
          <w:jc w:val="center"/>
        </w:trPr>
        <w:tc>
          <w:tcPr>
            <w:tcW w:w="4064"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41346F">
              <w:rPr>
                <w:color w:val="000000"/>
                <w:sz w:val="20"/>
                <w:szCs w:val="20"/>
              </w:rPr>
              <w:t xml:space="preserve"> × </w:t>
            </w:r>
          </w:p>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Country (East Germany)</w:t>
            </w:r>
          </w:p>
        </w:tc>
        <w:tc>
          <w:tcPr>
            <w:tcW w:w="1041"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0.06</w:t>
            </w:r>
          </w:p>
        </w:tc>
        <w:tc>
          <w:tcPr>
            <w:tcW w:w="989"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0.05</w:t>
            </w:r>
          </w:p>
        </w:tc>
        <w:tc>
          <w:tcPr>
            <w:tcW w:w="137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.290</w:t>
            </w:r>
          </w:p>
        </w:tc>
        <w:tc>
          <w:tcPr>
            <w:tcW w:w="145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[-0.05, 0.16]</w:t>
            </w:r>
          </w:p>
        </w:tc>
      </w:tr>
      <w:tr w:rsidR="007B11BB" w:rsidRPr="0041346F" w:rsidTr="00173B39">
        <w:trPr>
          <w:trHeight w:val="315"/>
          <w:tblCellSpacing w:w="28" w:type="dxa"/>
          <w:jc w:val="center"/>
        </w:trPr>
        <w:tc>
          <w:tcPr>
            <w:tcW w:w="9151" w:type="dxa"/>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spacing w:before="100" w:after="100"/>
              <w:ind w:left="100" w:right="102"/>
              <w:contextualSpacing/>
              <w:rPr>
                <w:color w:val="000000"/>
                <w:sz w:val="20"/>
                <w:szCs w:val="20"/>
              </w:rPr>
            </w:pPr>
          </w:p>
          <w:p w:rsidR="007B11BB" w:rsidRPr="0041346F" w:rsidRDefault="007B11BB" w:rsidP="00173B39">
            <w:pPr>
              <w:keepNext/>
              <w:keepLines/>
              <w:spacing w:before="100" w:after="100"/>
              <w:ind w:left="100" w:right="102"/>
              <w:contextualSpacing/>
              <w:rPr>
                <w:color w:val="000000"/>
                <w:sz w:val="20"/>
                <w:szCs w:val="20"/>
              </w:rPr>
            </w:pPr>
            <w:r w:rsidRPr="0041346F">
              <w:rPr>
                <w:b/>
                <w:bCs/>
                <w:color w:val="000000"/>
                <w:sz w:val="20"/>
                <w:szCs w:val="20"/>
              </w:rPr>
              <w:t>Model 3:</w:t>
            </w:r>
            <w:r w:rsidRPr="0041346F">
              <w:rPr>
                <w:color w:val="000000"/>
                <w:sz w:val="20"/>
                <w:szCs w:val="20"/>
              </w:rPr>
              <w:t xml:space="preserve">  </w:t>
            </w:r>
            <w:r w:rsidRPr="002A69B6">
              <w:rPr>
                <w:color w:val="000000"/>
                <w:sz w:val="20"/>
                <w:szCs w:val="20"/>
              </w:rPr>
              <w:t>Education</w:t>
            </w:r>
            <w:r>
              <w:rPr>
                <w:color w:val="000000"/>
                <w:sz w:val="20"/>
                <w:szCs w:val="20"/>
              </w:rPr>
              <w:t>-genetics</w:t>
            </w:r>
            <w:r w:rsidRPr="0041346F">
              <w:rPr>
                <w:color w:val="000000"/>
                <w:sz w:val="20"/>
                <w:szCs w:val="20"/>
              </w:rPr>
              <w:t xml:space="preserve"> x Reunification x East vs. West Germany</w:t>
            </w:r>
          </w:p>
        </w:tc>
      </w:tr>
      <w:tr w:rsidR="007B11BB" w:rsidRPr="0041346F" w:rsidTr="00173B39">
        <w:trPr>
          <w:trHeight w:val="336"/>
          <w:tblCellSpacing w:w="28" w:type="dxa"/>
          <w:jc w:val="center"/>
        </w:trPr>
        <w:tc>
          <w:tcPr>
            <w:tcW w:w="4064"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p>
        </w:tc>
        <w:tc>
          <w:tcPr>
            <w:tcW w:w="1041"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0.28</w:t>
            </w:r>
          </w:p>
        </w:tc>
        <w:tc>
          <w:tcPr>
            <w:tcW w:w="989"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0.03</w:t>
            </w:r>
          </w:p>
        </w:tc>
        <w:tc>
          <w:tcPr>
            <w:tcW w:w="1373"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&lt; .001***</w:t>
            </w:r>
          </w:p>
        </w:tc>
        <w:tc>
          <w:tcPr>
            <w:tcW w:w="145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[0.22, 0.35]</w:t>
            </w:r>
          </w:p>
        </w:tc>
      </w:tr>
      <w:tr w:rsidR="007B11BB" w:rsidRPr="0041346F" w:rsidTr="00173B39">
        <w:trPr>
          <w:trHeight w:val="326"/>
          <w:tblCellSpacing w:w="28" w:type="dxa"/>
          <w:jc w:val="center"/>
        </w:trPr>
        <w:tc>
          <w:tcPr>
            <w:tcW w:w="4064"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Reunification (Post)</w:t>
            </w:r>
          </w:p>
        </w:tc>
        <w:tc>
          <w:tcPr>
            <w:tcW w:w="1041"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0.14</w:t>
            </w:r>
          </w:p>
        </w:tc>
        <w:tc>
          <w:tcPr>
            <w:tcW w:w="989"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0.07</w:t>
            </w:r>
          </w:p>
        </w:tc>
        <w:tc>
          <w:tcPr>
            <w:tcW w:w="137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.051</w:t>
            </w:r>
          </w:p>
        </w:tc>
        <w:tc>
          <w:tcPr>
            <w:tcW w:w="145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[-0.00, 0.28]</w:t>
            </w:r>
          </w:p>
        </w:tc>
      </w:tr>
      <w:tr w:rsidR="007B11BB" w:rsidRPr="0041346F" w:rsidTr="00173B39">
        <w:trPr>
          <w:trHeight w:val="162"/>
          <w:tblCellSpacing w:w="28" w:type="dxa"/>
          <w:jc w:val="center"/>
        </w:trPr>
        <w:tc>
          <w:tcPr>
            <w:tcW w:w="4064"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Region (East Germany)</w:t>
            </w:r>
          </w:p>
        </w:tc>
        <w:tc>
          <w:tcPr>
            <w:tcW w:w="1041"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0.50</w:t>
            </w:r>
          </w:p>
        </w:tc>
        <w:tc>
          <w:tcPr>
            <w:tcW w:w="989"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0.08</w:t>
            </w:r>
          </w:p>
        </w:tc>
        <w:tc>
          <w:tcPr>
            <w:tcW w:w="137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&lt; .001***</w:t>
            </w:r>
          </w:p>
        </w:tc>
        <w:tc>
          <w:tcPr>
            <w:tcW w:w="145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[0.35, 0.65]</w:t>
            </w:r>
          </w:p>
        </w:tc>
      </w:tr>
      <w:tr w:rsidR="007B11BB" w:rsidRPr="0041346F" w:rsidTr="00173B39">
        <w:trPr>
          <w:trHeight w:val="326"/>
          <w:tblCellSpacing w:w="28" w:type="dxa"/>
          <w:jc w:val="center"/>
        </w:trPr>
        <w:tc>
          <w:tcPr>
            <w:tcW w:w="4064"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41346F">
              <w:rPr>
                <w:color w:val="000000"/>
                <w:sz w:val="20"/>
                <w:szCs w:val="20"/>
              </w:rPr>
              <w:t xml:space="preserve"> × Reunification (Post)</w:t>
            </w:r>
          </w:p>
        </w:tc>
        <w:tc>
          <w:tcPr>
            <w:tcW w:w="1041"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-0.02</w:t>
            </w:r>
          </w:p>
        </w:tc>
        <w:tc>
          <w:tcPr>
            <w:tcW w:w="989"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0.06</w:t>
            </w:r>
          </w:p>
        </w:tc>
        <w:tc>
          <w:tcPr>
            <w:tcW w:w="137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.777</w:t>
            </w:r>
          </w:p>
        </w:tc>
        <w:tc>
          <w:tcPr>
            <w:tcW w:w="145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[-0.13, 0.10]</w:t>
            </w:r>
          </w:p>
        </w:tc>
      </w:tr>
      <w:tr w:rsidR="007B11BB" w:rsidRPr="0041346F" w:rsidTr="00173B39">
        <w:trPr>
          <w:trHeight w:val="326"/>
          <w:tblCellSpacing w:w="28" w:type="dxa"/>
          <w:jc w:val="center"/>
        </w:trPr>
        <w:tc>
          <w:tcPr>
            <w:tcW w:w="4064"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41346F">
              <w:rPr>
                <w:color w:val="000000"/>
                <w:sz w:val="20"/>
                <w:szCs w:val="20"/>
              </w:rPr>
              <w:t xml:space="preserve"> × </w:t>
            </w:r>
          </w:p>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Region (East Germany)</w:t>
            </w:r>
          </w:p>
        </w:tc>
        <w:tc>
          <w:tcPr>
            <w:tcW w:w="1041"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0.10</w:t>
            </w:r>
          </w:p>
        </w:tc>
        <w:tc>
          <w:tcPr>
            <w:tcW w:w="989"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0.06</w:t>
            </w:r>
          </w:p>
        </w:tc>
        <w:tc>
          <w:tcPr>
            <w:tcW w:w="137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.117</w:t>
            </w:r>
          </w:p>
        </w:tc>
        <w:tc>
          <w:tcPr>
            <w:tcW w:w="145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[-0.02, 0.22]</w:t>
            </w:r>
          </w:p>
        </w:tc>
      </w:tr>
      <w:tr w:rsidR="007B11BB" w:rsidRPr="0041346F" w:rsidTr="00173B39">
        <w:trPr>
          <w:trHeight w:val="326"/>
          <w:tblCellSpacing w:w="28" w:type="dxa"/>
          <w:jc w:val="center"/>
        </w:trPr>
        <w:tc>
          <w:tcPr>
            <w:tcW w:w="4064"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41346F">
              <w:rPr>
                <w:color w:val="000000"/>
                <w:sz w:val="20"/>
                <w:szCs w:val="20"/>
              </w:rPr>
              <w:t>Reunification (Post) × Region (East Germany)</w:t>
            </w:r>
          </w:p>
        </w:tc>
        <w:tc>
          <w:tcPr>
            <w:tcW w:w="1041"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-0.04</w:t>
            </w:r>
          </w:p>
        </w:tc>
        <w:tc>
          <w:tcPr>
            <w:tcW w:w="989"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0.12</w:t>
            </w:r>
          </w:p>
        </w:tc>
        <w:tc>
          <w:tcPr>
            <w:tcW w:w="137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.756</w:t>
            </w:r>
          </w:p>
        </w:tc>
        <w:tc>
          <w:tcPr>
            <w:tcW w:w="145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[-0.28, 0.20]</w:t>
            </w:r>
          </w:p>
        </w:tc>
      </w:tr>
      <w:tr w:rsidR="007B11BB" w:rsidRPr="0041346F" w:rsidTr="00173B39">
        <w:trPr>
          <w:trHeight w:val="336"/>
          <w:tblCellSpacing w:w="28" w:type="dxa"/>
          <w:jc w:val="center"/>
        </w:trPr>
        <w:tc>
          <w:tcPr>
            <w:tcW w:w="4064"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A69B6">
              <w:rPr>
                <w:color w:val="000000"/>
                <w:sz w:val="20"/>
                <w:szCs w:val="20"/>
              </w:rPr>
              <w:t>Education</w:t>
            </w:r>
            <w:r>
              <w:rPr>
                <w:color w:val="000000"/>
                <w:sz w:val="20"/>
                <w:szCs w:val="20"/>
              </w:rPr>
              <w:t>-genetics</w:t>
            </w:r>
            <w:r w:rsidRPr="0041346F">
              <w:rPr>
                <w:color w:val="000000"/>
                <w:sz w:val="20"/>
                <w:szCs w:val="20"/>
              </w:rPr>
              <w:t xml:space="preserve"> × Reunification (Post) × Region (East Germany)</w:t>
            </w:r>
          </w:p>
        </w:tc>
        <w:tc>
          <w:tcPr>
            <w:tcW w:w="1041"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0.27</w:t>
            </w:r>
          </w:p>
        </w:tc>
        <w:tc>
          <w:tcPr>
            <w:tcW w:w="989"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0.12</w:t>
            </w:r>
          </w:p>
        </w:tc>
        <w:tc>
          <w:tcPr>
            <w:tcW w:w="1373"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.031*</w:t>
            </w:r>
          </w:p>
        </w:tc>
        <w:tc>
          <w:tcPr>
            <w:tcW w:w="1457" w:type="dxa"/>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41346F">
              <w:rPr>
                <w:color w:val="000000"/>
                <w:sz w:val="20"/>
                <w:szCs w:val="20"/>
              </w:rPr>
              <w:t>[0.02, 0.52]</w:t>
            </w:r>
          </w:p>
        </w:tc>
      </w:tr>
      <w:tr w:rsidR="007B11BB" w:rsidRPr="0041346F" w:rsidTr="00173B39">
        <w:trPr>
          <w:trHeight w:val="24"/>
          <w:tblCellSpacing w:w="28" w:type="dxa"/>
          <w:jc w:val="center"/>
        </w:trPr>
        <w:tc>
          <w:tcPr>
            <w:tcW w:w="9151" w:type="dxa"/>
            <w:gridSpan w:val="5"/>
            <w:tcBorders>
              <w:top w:val="single" w:sz="4"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rsidR="007B11BB" w:rsidRPr="0041346F"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color w:val="000000"/>
                <w:sz w:val="20"/>
                <w:szCs w:val="20"/>
              </w:rPr>
            </w:pPr>
            <w:r w:rsidRPr="0041346F">
              <w:rPr>
                <w:i/>
                <w:iCs/>
                <w:color w:val="000000"/>
                <w:sz w:val="20"/>
                <w:szCs w:val="20"/>
              </w:rPr>
              <w:t>Note.</w:t>
            </w:r>
            <w:r w:rsidRPr="0041346F">
              <w:rPr>
                <w:color w:val="000000"/>
                <w:sz w:val="20"/>
                <w:szCs w:val="20"/>
              </w:rPr>
              <w:t xml:space="preserve"> We controlled for the covariate gender, </w:t>
            </w:r>
            <w:r>
              <w:rPr>
                <w:color w:val="000000"/>
                <w:sz w:val="20"/>
                <w:szCs w:val="20"/>
              </w:rPr>
              <w:t>education-genetics</w:t>
            </w:r>
            <w:r w:rsidRPr="002A69B6">
              <w:rPr>
                <w:color w:val="000000"/>
                <w:sz w:val="20"/>
                <w:szCs w:val="20"/>
              </w:rPr>
              <w:t xml:space="preserve"> </w:t>
            </w:r>
            <w:r w:rsidRPr="0041346F">
              <w:rPr>
                <w:color w:val="000000"/>
                <w:sz w:val="20"/>
                <w:szCs w:val="20"/>
              </w:rPr>
              <w:t xml:space="preserve">x gender, </w:t>
            </w:r>
            <w:r>
              <w:rPr>
                <w:color w:val="000000"/>
                <w:sz w:val="20"/>
                <w:szCs w:val="20"/>
              </w:rPr>
              <w:t>r</w:t>
            </w:r>
            <w:r w:rsidRPr="0041346F">
              <w:rPr>
                <w:color w:val="000000"/>
                <w:sz w:val="20"/>
                <w:szCs w:val="20"/>
              </w:rPr>
              <w:t>eunification x gender and Region x gender (cf. Keller, 2014).</w:t>
            </w:r>
          </w:p>
        </w:tc>
      </w:tr>
    </w:tbl>
    <w:p w:rsidR="007B11BB" w:rsidRDefault="007B11BB" w:rsidP="007B11BB">
      <w:pPr>
        <w:jc w:val="both"/>
        <w:rPr>
          <w:rFonts w:eastAsia="Calibri"/>
          <w:b/>
          <w:bCs/>
          <w:color w:val="000000"/>
        </w:rPr>
      </w:pPr>
    </w:p>
    <w:tbl>
      <w:tblPr>
        <w:tblW w:w="0" w:type="auto"/>
        <w:jc w:val="center"/>
        <w:tblCellSpacing w:w="28" w:type="dxa"/>
        <w:tblCellMar>
          <w:top w:w="2835" w:type="dxa"/>
          <w:bottom w:w="284" w:type="dxa"/>
        </w:tblCellMar>
        <w:tblLook w:val="0420" w:firstRow="1" w:lastRow="0" w:firstColumn="0" w:lastColumn="0" w:noHBand="0" w:noVBand="1"/>
      </w:tblPr>
      <w:tblGrid>
        <w:gridCol w:w="94"/>
        <w:gridCol w:w="2598"/>
        <w:gridCol w:w="1177"/>
        <w:gridCol w:w="1913"/>
        <w:gridCol w:w="1768"/>
        <w:gridCol w:w="1476"/>
      </w:tblGrid>
      <w:tr w:rsidR="007B11BB" w:rsidRPr="005B766B" w:rsidTr="00173B39">
        <w:trPr>
          <w:gridBefore w:val="1"/>
          <w:wBefore w:w="8" w:type="dxa"/>
          <w:tblHeader/>
          <w:tblCellSpacing w:w="28" w:type="dxa"/>
          <w:jc w:val="center"/>
        </w:trPr>
        <w:tc>
          <w:tcPr>
            <w:tcW w:w="0" w:type="auto"/>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FE59E5"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rFonts w:eastAsia="Calibri"/>
                <w:b/>
                <w:bCs/>
                <w:color w:val="000000"/>
              </w:rPr>
            </w:pPr>
            <w:r w:rsidRPr="00FE59E5">
              <w:rPr>
                <w:rFonts w:eastAsia="Calibri"/>
                <w:b/>
                <w:bCs/>
                <w:color w:val="000000"/>
              </w:rPr>
              <w:lastRenderedPageBreak/>
              <w:t>Table S5</w:t>
            </w:r>
          </w:p>
          <w:p w:rsidR="007B11BB" w:rsidRPr="001248B0"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rFonts w:eastAsia="Calibri"/>
                <w:color w:val="000000"/>
                <w:sz w:val="20"/>
                <w:szCs w:val="20"/>
              </w:rPr>
            </w:pPr>
            <w:r w:rsidRPr="00FE59E5">
              <w:rPr>
                <w:rFonts w:eastAsia="Calibri"/>
                <w:color w:val="000000"/>
              </w:rPr>
              <w:t>Full model results of height-genetics on educational attainment.</w:t>
            </w:r>
          </w:p>
        </w:tc>
      </w:tr>
      <w:tr w:rsidR="007B11BB" w:rsidRPr="005B766B" w:rsidTr="00173B39">
        <w:trPr>
          <w:tblHeader/>
          <w:tblCellSpacing w:w="28" w:type="dxa"/>
          <w:jc w:val="center"/>
        </w:trPr>
        <w:tc>
          <w:tcPr>
            <w:tcW w:w="2562" w:type="dxa"/>
            <w:gridSpan w:val="2"/>
            <w:tcBorders>
              <w:left w:val="none" w:sz="0" w:space="0" w:color="000000"/>
              <w:bottom w:val="single" w:sz="4" w:space="0" w:color="auto"/>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5B766B">
              <w:rPr>
                <w:b/>
                <w:bCs/>
                <w:color w:val="000000"/>
                <w:sz w:val="20"/>
                <w:szCs w:val="20"/>
              </w:rPr>
              <w:t>Term</w:t>
            </w:r>
          </w:p>
        </w:tc>
        <w:tc>
          <w:tcPr>
            <w:tcW w:w="1095" w:type="dxa"/>
            <w:tcBorders>
              <w:bottom w:val="single" w:sz="4" w:space="0" w:color="auto"/>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5B766B">
              <w:rPr>
                <w:b/>
                <w:bCs/>
                <w:sz w:val="20"/>
                <w:szCs w:val="20"/>
              </w:rPr>
              <w:sym w:font="Symbol" w:char="F062"/>
            </w:r>
          </w:p>
        </w:tc>
        <w:tc>
          <w:tcPr>
            <w:tcW w:w="1995" w:type="dxa"/>
            <w:tcBorders>
              <w:bottom w:val="single" w:sz="4" w:space="0" w:color="auto"/>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Pr>
                <w:b/>
                <w:bCs/>
                <w:color w:val="000000"/>
                <w:sz w:val="20"/>
                <w:szCs w:val="20"/>
              </w:rPr>
              <w:t>SE</w:t>
            </w:r>
          </w:p>
        </w:tc>
        <w:tc>
          <w:tcPr>
            <w:tcW w:w="1669" w:type="dxa"/>
            <w:tcBorders>
              <w:bottom w:val="single" w:sz="4" w:space="0" w:color="auto"/>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i/>
                <w:iCs/>
                <w:sz w:val="20"/>
                <w:szCs w:val="20"/>
              </w:rPr>
            </w:pPr>
            <w:r w:rsidRPr="005B766B">
              <w:rPr>
                <w:b/>
                <w:bCs/>
                <w:i/>
                <w:iCs/>
                <w:color w:val="000000"/>
                <w:sz w:val="20"/>
                <w:szCs w:val="20"/>
              </w:rPr>
              <w:t>p</w:t>
            </w:r>
          </w:p>
        </w:tc>
        <w:tc>
          <w:tcPr>
            <w:tcW w:w="1369" w:type="dxa"/>
            <w:tcBorders>
              <w:bottom w:val="single" w:sz="4" w:space="0" w:color="auto"/>
              <w:right w:val="none" w:sz="0" w:space="0" w:color="000000"/>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5B766B">
              <w:rPr>
                <w:b/>
                <w:bCs/>
                <w:color w:val="000000"/>
                <w:sz w:val="20"/>
                <w:szCs w:val="20"/>
              </w:rPr>
              <w:t>95% CI</w:t>
            </w:r>
          </w:p>
        </w:tc>
      </w:tr>
      <w:tr w:rsidR="007B11BB" w:rsidRPr="005B766B" w:rsidTr="00173B39">
        <w:trPr>
          <w:tblCellSpacing w:w="28" w:type="dxa"/>
          <w:jc w:val="center"/>
        </w:trPr>
        <w:tc>
          <w:tcPr>
            <w:tcW w:w="0" w:type="auto"/>
            <w:gridSpan w:val="6"/>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5B766B" w:rsidRDefault="007B11BB" w:rsidP="00173B39">
            <w:pPr>
              <w:keepNext/>
              <w:keepLines/>
              <w:spacing w:before="100" w:after="100"/>
              <w:ind w:right="102"/>
              <w:contextualSpacing/>
              <w:rPr>
                <w:color w:val="000000"/>
                <w:sz w:val="20"/>
                <w:szCs w:val="20"/>
              </w:rPr>
            </w:pPr>
          </w:p>
          <w:p w:rsidR="007B11BB" w:rsidRPr="005B766B" w:rsidRDefault="007B11BB" w:rsidP="00173B39">
            <w:pPr>
              <w:keepNext/>
              <w:keepLines/>
              <w:spacing w:before="100" w:after="100"/>
              <w:ind w:right="102"/>
              <w:contextualSpacing/>
              <w:rPr>
                <w:b/>
                <w:bCs/>
                <w:color w:val="000000"/>
                <w:sz w:val="20"/>
                <w:szCs w:val="20"/>
              </w:rPr>
            </w:pPr>
            <w:r w:rsidRPr="005B766B">
              <w:rPr>
                <w:b/>
                <w:bCs/>
                <w:color w:val="000000"/>
                <w:sz w:val="20"/>
                <w:szCs w:val="20"/>
              </w:rPr>
              <w:t xml:space="preserve">Model 3:  </w:t>
            </w:r>
          </w:p>
          <w:p w:rsidR="007B11BB" w:rsidRPr="005B766B" w:rsidRDefault="007B11BB" w:rsidP="00173B39">
            <w:pPr>
              <w:keepNext/>
              <w:keepLines/>
              <w:spacing w:before="100" w:after="100"/>
              <w:ind w:left="100" w:right="102"/>
              <w:contextualSpacing/>
              <w:rPr>
                <w:color w:val="000000"/>
                <w:sz w:val="20"/>
                <w:szCs w:val="20"/>
              </w:rPr>
            </w:pPr>
            <w:r w:rsidRPr="005B766B">
              <w:rPr>
                <w:color w:val="000000"/>
                <w:sz w:val="20"/>
                <w:szCs w:val="20"/>
              </w:rPr>
              <w:t xml:space="preserve">Height-Genetics x Birth Year x East vs. West Germany and </w:t>
            </w:r>
          </w:p>
          <w:p w:rsidR="007B11BB" w:rsidRPr="005B766B" w:rsidRDefault="007B11BB" w:rsidP="00173B39">
            <w:pPr>
              <w:keepNext/>
              <w:keepLines/>
              <w:spacing w:before="100" w:after="100"/>
              <w:ind w:left="100" w:right="102"/>
              <w:contextualSpacing/>
              <w:rPr>
                <w:color w:val="000000"/>
                <w:sz w:val="20"/>
                <w:szCs w:val="20"/>
              </w:rPr>
            </w:pPr>
            <w:r w:rsidRPr="005B766B">
              <w:rPr>
                <w:color w:val="000000"/>
                <w:sz w:val="20"/>
                <w:szCs w:val="20"/>
              </w:rPr>
              <w:t>Height-Genetics x Reunification x East vs. West Germany</w:t>
            </w:r>
          </w:p>
        </w:tc>
      </w:tr>
      <w:tr w:rsidR="007B11BB" w:rsidRPr="005B766B" w:rsidTr="00173B39">
        <w:trPr>
          <w:tblCellSpacing w:w="28" w:type="dxa"/>
          <w:jc w:val="center"/>
        </w:trPr>
        <w:tc>
          <w:tcPr>
            <w:tcW w:w="2562" w:type="dxa"/>
            <w:gridSpan w:val="2"/>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Height-Genetics</w:t>
            </w:r>
          </w:p>
        </w:tc>
        <w:tc>
          <w:tcPr>
            <w:tcW w:w="1095"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-0.06</w:t>
            </w:r>
          </w:p>
        </w:tc>
        <w:tc>
          <w:tcPr>
            <w:tcW w:w="1995"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0.05</w:t>
            </w:r>
          </w:p>
        </w:tc>
        <w:tc>
          <w:tcPr>
            <w:tcW w:w="1669"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.229</w:t>
            </w:r>
          </w:p>
        </w:tc>
        <w:tc>
          <w:tcPr>
            <w:tcW w:w="1369"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[-0.15, 0.04]</w:t>
            </w:r>
          </w:p>
        </w:tc>
      </w:tr>
      <w:tr w:rsidR="007B11BB" w:rsidRPr="005B766B" w:rsidTr="00173B39">
        <w:trPr>
          <w:tblCellSpacing w:w="28" w:type="dxa"/>
          <w:jc w:val="center"/>
        </w:trPr>
        <w:tc>
          <w:tcPr>
            <w:tcW w:w="2562" w:type="dxa"/>
            <w:gridSpan w:val="2"/>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Region (East Germany)</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-0.01</w:t>
            </w: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0.11</w:t>
            </w: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.916</w:t>
            </w: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[-0.22, 0.20]</w:t>
            </w:r>
          </w:p>
        </w:tc>
      </w:tr>
      <w:tr w:rsidR="007B11BB" w:rsidRPr="005B766B" w:rsidTr="00173B39">
        <w:trPr>
          <w:tblCellSpacing w:w="28" w:type="dxa"/>
          <w:jc w:val="center"/>
        </w:trPr>
        <w:tc>
          <w:tcPr>
            <w:tcW w:w="2562" w:type="dxa"/>
            <w:gridSpan w:val="2"/>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 xml:space="preserve">Height-Genetics × </w:t>
            </w:r>
          </w:p>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Region (East Germany)</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0.07</w:t>
            </w: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0.10</w:t>
            </w: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.497</w:t>
            </w: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[-0.12, 0.26]</w:t>
            </w:r>
          </w:p>
        </w:tc>
      </w:tr>
      <w:tr w:rsidR="007B11BB" w:rsidRPr="005B766B" w:rsidTr="00173B39">
        <w:trPr>
          <w:tblCellSpacing w:w="28" w:type="dxa"/>
          <w:jc w:val="center"/>
        </w:trPr>
        <w:tc>
          <w:tcPr>
            <w:tcW w:w="2562" w:type="dxa"/>
            <w:gridSpan w:val="2"/>
            <w:tcBorders>
              <w:bottom w:val="single" w:sz="4" w:space="0" w:color="auto"/>
            </w:tcBorders>
            <w:shd w:val="clear" w:color="auto" w:fill="FFFFFF"/>
            <w:tcMar>
              <w:top w:w="0" w:type="dxa"/>
              <w:left w:w="0" w:type="dxa"/>
              <w:bottom w:w="0" w:type="dxa"/>
              <w:right w:w="0" w:type="dxa"/>
            </w:tcMar>
            <w:vAlign w:val="center"/>
          </w:tcPr>
          <w:p w:rsidR="007B11BB" w:rsidRPr="005B766B" w:rsidRDefault="007B11BB" w:rsidP="00173B39">
            <w:pPr>
              <w:keepNext/>
              <w:keepLines/>
              <w:spacing w:before="100" w:after="100"/>
              <w:ind w:left="100" w:right="102"/>
              <w:contextualSpacing/>
              <w:rPr>
                <w:color w:val="000000"/>
                <w:sz w:val="20"/>
                <w:szCs w:val="20"/>
              </w:rPr>
            </w:pPr>
          </w:p>
          <w:p w:rsidR="007B11BB" w:rsidRPr="005B766B" w:rsidRDefault="007B11BB" w:rsidP="00173B39">
            <w:pPr>
              <w:keepNext/>
              <w:keepLines/>
              <w:spacing w:before="100" w:after="100"/>
              <w:ind w:left="100" w:right="102"/>
              <w:contextualSpacing/>
              <w:rPr>
                <w:color w:val="000000"/>
                <w:sz w:val="20"/>
                <w:szCs w:val="20"/>
              </w:rPr>
            </w:pPr>
            <w:r w:rsidRPr="005B766B">
              <w:rPr>
                <w:color w:val="000000"/>
                <w:sz w:val="20"/>
                <w:szCs w:val="20"/>
              </w:rPr>
              <w:t>Reunification Terms</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r>
      <w:tr w:rsidR="007B11BB" w:rsidRPr="005B766B" w:rsidTr="00173B39">
        <w:trPr>
          <w:tblCellSpacing w:w="28" w:type="dxa"/>
          <w:jc w:val="center"/>
        </w:trPr>
        <w:tc>
          <w:tcPr>
            <w:tcW w:w="2562" w:type="dxa"/>
            <w:gridSpan w:val="2"/>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Reunification (Post)</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0.05</w:t>
            </w: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0.11</w:t>
            </w: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.686</w:t>
            </w: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[-0.18, 0.27]</w:t>
            </w:r>
          </w:p>
        </w:tc>
      </w:tr>
      <w:tr w:rsidR="007B11BB" w:rsidRPr="005B766B" w:rsidTr="00173B39">
        <w:trPr>
          <w:tblCellSpacing w:w="28" w:type="dxa"/>
          <w:jc w:val="center"/>
        </w:trPr>
        <w:tc>
          <w:tcPr>
            <w:tcW w:w="2562" w:type="dxa"/>
            <w:gridSpan w:val="2"/>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Reunification (Post) ×</w:t>
            </w:r>
          </w:p>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Height-Genetics</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0.10</w:t>
            </w: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0.10</w:t>
            </w: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.317</w:t>
            </w: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[-0.10, 0.31]</w:t>
            </w:r>
          </w:p>
        </w:tc>
      </w:tr>
      <w:tr w:rsidR="007B11BB" w:rsidRPr="005B766B" w:rsidTr="00173B39">
        <w:trPr>
          <w:tblCellSpacing w:w="28" w:type="dxa"/>
          <w:jc w:val="center"/>
        </w:trPr>
        <w:tc>
          <w:tcPr>
            <w:tcW w:w="2562" w:type="dxa"/>
            <w:gridSpan w:val="2"/>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Reunification (Post) ×</w:t>
            </w:r>
          </w:p>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Region (East Germany)</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0.15</w:t>
            </w: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0.21</w:t>
            </w: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.483</w:t>
            </w: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[-0.27, 0.57]</w:t>
            </w:r>
          </w:p>
        </w:tc>
      </w:tr>
      <w:tr w:rsidR="007B11BB" w:rsidRPr="005B766B" w:rsidTr="00173B39">
        <w:trPr>
          <w:tblCellSpacing w:w="28" w:type="dxa"/>
          <w:jc w:val="center"/>
        </w:trPr>
        <w:tc>
          <w:tcPr>
            <w:tcW w:w="2562" w:type="dxa"/>
            <w:gridSpan w:val="2"/>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Reunification (Post) ×</w:t>
            </w:r>
          </w:p>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Height-Genetics ×</w:t>
            </w:r>
          </w:p>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Region (East Germany)</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-0.04</w:t>
            </w: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0.21</w:t>
            </w: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.836</w:t>
            </w: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[-0.46, 0.37]</w:t>
            </w:r>
          </w:p>
        </w:tc>
      </w:tr>
      <w:tr w:rsidR="007B11BB" w:rsidRPr="005B766B" w:rsidTr="00173B39">
        <w:trPr>
          <w:tblCellSpacing w:w="28" w:type="dxa"/>
          <w:jc w:val="center"/>
        </w:trPr>
        <w:tc>
          <w:tcPr>
            <w:tcW w:w="2562" w:type="dxa"/>
            <w:gridSpan w:val="2"/>
            <w:tcBorders>
              <w:bottom w:val="single" w:sz="4" w:space="0" w:color="auto"/>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p>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Birth Year Terms</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r>
      <w:tr w:rsidR="007B11BB" w:rsidRPr="005B766B" w:rsidTr="00173B39">
        <w:trPr>
          <w:tblCellSpacing w:w="28" w:type="dxa"/>
          <w:jc w:val="center"/>
        </w:trPr>
        <w:tc>
          <w:tcPr>
            <w:tcW w:w="2562" w:type="dxa"/>
            <w:gridSpan w:val="2"/>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 xml:space="preserve">Birth Year </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0.27</w:t>
            </w: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0.06</w:t>
            </w: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&lt; .001***</w:t>
            </w: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[0.15, 0.38]</w:t>
            </w:r>
          </w:p>
        </w:tc>
      </w:tr>
      <w:tr w:rsidR="007B11BB" w:rsidRPr="005B766B" w:rsidTr="00173B39">
        <w:trPr>
          <w:tblCellSpacing w:w="28" w:type="dxa"/>
          <w:jc w:val="center"/>
        </w:trPr>
        <w:tc>
          <w:tcPr>
            <w:tcW w:w="2562" w:type="dxa"/>
            <w:gridSpan w:val="2"/>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Birth Year ×</w:t>
            </w:r>
          </w:p>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Height-Genetics</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-0.10</w:t>
            </w: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0.06</w:t>
            </w: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.074</w:t>
            </w: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[-0.22, 0.01]</w:t>
            </w:r>
          </w:p>
        </w:tc>
      </w:tr>
      <w:tr w:rsidR="007B11BB" w:rsidRPr="005B766B" w:rsidTr="00173B39">
        <w:trPr>
          <w:tblCellSpacing w:w="28" w:type="dxa"/>
          <w:jc w:val="center"/>
        </w:trPr>
        <w:tc>
          <w:tcPr>
            <w:tcW w:w="2562" w:type="dxa"/>
            <w:gridSpan w:val="2"/>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 xml:space="preserve">Birth Year × </w:t>
            </w:r>
          </w:p>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Region (East Germany)</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-0.25</w:t>
            </w: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0.13</w:t>
            </w: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.046*</w:t>
            </w: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[-0.50, -0.00]</w:t>
            </w:r>
          </w:p>
        </w:tc>
      </w:tr>
      <w:tr w:rsidR="007B11BB" w:rsidRPr="005B766B" w:rsidTr="00173B39">
        <w:trPr>
          <w:tblCellSpacing w:w="28" w:type="dxa"/>
          <w:jc w:val="center"/>
        </w:trPr>
        <w:tc>
          <w:tcPr>
            <w:tcW w:w="2562" w:type="dxa"/>
            <w:gridSpan w:val="2"/>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Birth Year ×</w:t>
            </w:r>
          </w:p>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 xml:space="preserve">Height-Genetics × </w:t>
            </w:r>
          </w:p>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5B766B">
              <w:rPr>
                <w:color w:val="000000"/>
                <w:sz w:val="20"/>
                <w:szCs w:val="20"/>
              </w:rPr>
              <w:t>Region (East Germany)</w:t>
            </w:r>
          </w:p>
        </w:tc>
        <w:tc>
          <w:tcPr>
            <w:tcW w:w="10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0.03</w:t>
            </w:r>
          </w:p>
        </w:tc>
        <w:tc>
          <w:tcPr>
            <w:tcW w:w="1995"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0.13</w:t>
            </w:r>
          </w:p>
        </w:tc>
        <w:tc>
          <w:tcPr>
            <w:tcW w:w="16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.805</w:t>
            </w:r>
          </w:p>
        </w:tc>
        <w:tc>
          <w:tcPr>
            <w:tcW w:w="1369" w:type="dxa"/>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5B766B">
              <w:rPr>
                <w:color w:val="000000"/>
                <w:sz w:val="20"/>
                <w:szCs w:val="20"/>
              </w:rPr>
              <w:t>[-0.22, 0.28]</w:t>
            </w:r>
          </w:p>
        </w:tc>
      </w:tr>
      <w:tr w:rsidR="007B11BB" w:rsidRPr="005B766B" w:rsidTr="00173B39">
        <w:trPr>
          <w:trHeight w:val="44"/>
          <w:tblCellSpacing w:w="28" w:type="dxa"/>
          <w:jc w:val="center"/>
        </w:trPr>
        <w:tc>
          <w:tcPr>
            <w:tcW w:w="0" w:type="auto"/>
            <w:gridSpan w:val="6"/>
            <w:tcBorders>
              <w:top w:val="single" w:sz="4"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rsidR="007B11BB" w:rsidRPr="005B766B"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sz w:val="20"/>
                <w:szCs w:val="20"/>
              </w:rPr>
            </w:pPr>
            <w:r w:rsidRPr="005B766B">
              <w:rPr>
                <w:i/>
                <w:iCs/>
                <w:color w:val="000000"/>
                <w:sz w:val="20"/>
                <w:szCs w:val="20"/>
              </w:rPr>
              <w:t>Note.</w:t>
            </w:r>
            <w:r w:rsidRPr="005B766B">
              <w:rPr>
                <w:color w:val="000000"/>
                <w:sz w:val="20"/>
                <w:szCs w:val="20"/>
              </w:rPr>
              <w:t xml:space="preserve"> We controlled for the covariate gender, </w:t>
            </w:r>
            <w:r>
              <w:rPr>
                <w:color w:val="000000"/>
                <w:sz w:val="20"/>
                <w:szCs w:val="20"/>
              </w:rPr>
              <w:t>education-genetics</w:t>
            </w:r>
            <w:r w:rsidRPr="002A69B6">
              <w:rPr>
                <w:color w:val="000000"/>
                <w:sz w:val="20"/>
                <w:szCs w:val="20"/>
              </w:rPr>
              <w:t xml:space="preserve"> </w:t>
            </w:r>
            <w:r w:rsidRPr="005B766B">
              <w:rPr>
                <w:color w:val="000000"/>
                <w:sz w:val="20"/>
                <w:szCs w:val="20"/>
              </w:rPr>
              <w:t xml:space="preserve">× gender, </w:t>
            </w:r>
            <w:r>
              <w:rPr>
                <w:color w:val="000000"/>
                <w:sz w:val="20"/>
                <w:szCs w:val="20"/>
              </w:rPr>
              <w:t>b</w:t>
            </w:r>
            <w:r w:rsidRPr="005B766B">
              <w:rPr>
                <w:color w:val="000000"/>
                <w:sz w:val="20"/>
                <w:szCs w:val="20"/>
              </w:rPr>
              <w:t xml:space="preserve">irth </w:t>
            </w:r>
            <w:r>
              <w:rPr>
                <w:color w:val="000000"/>
                <w:sz w:val="20"/>
                <w:szCs w:val="20"/>
              </w:rPr>
              <w:t>y</w:t>
            </w:r>
            <w:r w:rsidRPr="005B766B">
              <w:rPr>
                <w:color w:val="000000"/>
                <w:sz w:val="20"/>
                <w:szCs w:val="20"/>
              </w:rPr>
              <w:t xml:space="preserve">ear × gender, </w:t>
            </w:r>
            <w:r>
              <w:rPr>
                <w:color w:val="000000"/>
                <w:sz w:val="20"/>
                <w:szCs w:val="20"/>
              </w:rPr>
              <w:t>r</w:t>
            </w:r>
            <w:r w:rsidRPr="005B766B">
              <w:rPr>
                <w:color w:val="000000"/>
                <w:sz w:val="20"/>
                <w:szCs w:val="20"/>
              </w:rPr>
              <w:t xml:space="preserve">eunification × gender and </w:t>
            </w:r>
            <w:r>
              <w:rPr>
                <w:color w:val="000000"/>
                <w:sz w:val="20"/>
                <w:szCs w:val="20"/>
              </w:rPr>
              <w:t>r</w:t>
            </w:r>
            <w:r w:rsidRPr="005B766B">
              <w:rPr>
                <w:color w:val="000000"/>
                <w:sz w:val="20"/>
                <w:szCs w:val="20"/>
              </w:rPr>
              <w:t>egion ×gender interactions.</w:t>
            </w:r>
          </w:p>
        </w:tc>
      </w:tr>
    </w:tbl>
    <w:p w:rsidR="007B11BB" w:rsidRDefault="007B11BB" w:rsidP="007B11BB">
      <w:pPr>
        <w:jc w:val="both"/>
        <w:rPr>
          <w:rFonts w:eastAsia="Calibri"/>
          <w:b/>
          <w:bCs/>
          <w:color w:val="000000"/>
        </w:rPr>
      </w:pPr>
    </w:p>
    <w:p w:rsidR="007B11BB" w:rsidRDefault="007B11BB" w:rsidP="007B11BB">
      <w:pPr>
        <w:jc w:val="both"/>
        <w:rPr>
          <w:rFonts w:eastAsia="Calibri"/>
          <w:b/>
          <w:bCs/>
          <w:color w:val="000000"/>
        </w:rPr>
      </w:pPr>
    </w:p>
    <w:tbl>
      <w:tblPr>
        <w:tblW w:w="0" w:type="auto"/>
        <w:jc w:val="center"/>
        <w:tblCellSpacing w:w="28" w:type="dxa"/>
        <w:tblCellMar>
          <w:top w:w="2835" w:type="dxa"/>
          <w:bottom w:w="284" w:type="dxa"/>
        </w:tblCellMar>
        <w:tblLook w:val="0420" w:firstRow="1" w:lastRow="0" w:firstColumn="0" w:lastColumn="0" w:noHBand="0" w:noVBand="1"/>
      </w:tblPr>
      <w:tblGrid>
        <w:gridCol w:w="2705"/>
        <w:gridCol w:w="1192"/>
        <w:gridCol w:w="1837"/>
        <w:gridCol w:w="1786"/>
        <w:gridCol w:w="1506"/>
      </w:tblGrid>
      <w:tr w:rsidR="007B11BB" w:rsidRPr="002D039D" w:rsidTr="00173B39">
        <w:trPr>
          <w:tblHeader/>
          <w:tblCellSpacing w:w="28" w:type="dxa"/>
          <w:jc w:val="center"/>
        </w:trPr>
        <w:tc>
          <w:tcPr>
            <w:tcW w:w="0" w:type="auto"/>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C93881"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b/>
                <w:bCs/>
                <w:color w:val="000000"/>
              </w:rPr>
            </w:pPr>
            <w:r w:rsidRPr="00C93881">
              <w:rPr>
                <w:rFonts w:eastAsia="Calibri"/>
                <w:b/>
                <w:bCs/>
                <w:color w:val="000000"/>
              </w:rPr>
              <w:lastRenderedPageBreak/>
              <w:t>Table S6</w:t>
            </w:r>
          </w:p>
          <w:p w:rsidR="007B11BB" w:rsidRPr="002D039D" w:rsidRDefault="007B11BB" w:rsidP="00173B39">
            <w:pPr>
              <w:rPr>
                <w:rFonts w:eastAsia="Calibri"/>
                <w:color w:val="000000" w:themeColor="text1"/>
                <w:sz w:val="20"/>
                <w:szCs w:val="20"/>
              </w:rPr>
            </w:pPr>
            <w:r w:rsidRPr="00C93881">
              <w:rPr>
                <w:rFonts w:eastAsia="Calibri"/>
                <w:color w:val="000000" w:themeColor="text1"/>
              </w:rPr>
              <w:t>Full model results of associations between height-genetics and height.</w:t>
            </w:r>
          </w:p>
        </w:tc>
      </w:tr>
      <w:tr w:rsidR="007B11BB" w:rsidRPr="002D039D" w:rsidTr="00173B39">
        <w:trPr>
          <w:tblHeader/>
          <w:tblCellSpacing w:w="28" w:type="dxa"/>
          <w:jc w:val="center"/>
        </w:trPr>
        <w:tc>
          <w:tcPr>
            <w:tcW w:w="2547" w:type="dxa"/>
            <w:tcBorders>
              <w:left w:val="none" w:sz="0" w:space="0" w:color="000000"/>
              <w:bottom w:val="single" w:sz="4" w:space="0" w:color="auto"/>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2D039D">
              <w:rPr>
                <w:b/>
                <w:bCs/>
                <w:color w:val="000000"/>
                <w:sz w:val="20"/>
                <w:szCs w:val="20"/>
              </w:rPr>
              <w:t>Term</w:t>
            </w:r>
          </w:p>
        </w:tc>
        <w:tc>
          <w:tcPr>
            <w:tcW w:w="1108" w:type="dxa"/>
            <w:tcBorders>
              <w:bottom w:val="single" w:sz="4" w:space="0" w:color="auto"/>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2D039D">
              <w:rPr>
                <w:b/>
                <w:bCs/>
                <w:sz w:val="20"/>
                <w:szCs w:val="20"/>
              </w:rPr>
              <w:sym w:font="Symbol" w:char="F062"/>
            </w:r>
          </w:p>
        </w:tc>
        <w:tc>
          <w:tcPr>
            <w:tcW w:w="1892" w:type="dxa"/>
            <w:tcBorders>
              <w:bottom w:val="single" w:sz="4" w:space="0" w:color="auto"/>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Pr>
                <w:b/>
                <w:bCs/>
                <w:color w:val="000000"/>
                <w:sz w:val="20"/>
                <w:szCs w:val="20"/>
              </w:rPr>
              <w:t>SE</w:t>
            </w:r>
          </w:p>
        </w:tc>
        <w:tc>
          <w:tcPr>
            <w:tcW w:w="1682" w:type="dxa"/>
            <w:tcBorders>
              <w:bottom w:val="single" w:sz="4" w:space="0" w:color="auto"/>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2D039D">
              <w:rPr>
                <w:b/>
                <w:bCs/>
                <w:color w:val="000000"/>
                <w:sz w:val="20"/>
                <w:szCs w:val="20"/>
              </w:rPr>
              <w:t>p</w:t>
            </w:r>
          </w:p>
        </w:tc>
        <w:tc>
          <w:tcPr>
            <w:tcW w:w="1398" w:type="dxa"/>
            <w:tcBorders>
              <w:bottom w:val="single" w:sz="4" w:space="0" w:color="auto"/>
              <w:right w:val="none" w:sz="0" w:space="0" w:color="000000"/>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b/>
                <w:bCs/>
                <w:sz w:val="20"/>
                <w:szCs w:val="20"/>
              </w:rPr>
            </w:pPr>
            <w:r w:rsidRPr="002D039D">
              <w:rPr>
                <w:b/>
                <w:bCs/>
                <w:color w:val="000000"/>
                <w:sz w:val="20"/>
                <w:szCs w:val="20"/>
              </w:rPr>
              <w:t>95% CI</w:t>
            </w:r>
          </w:p>
        </w:tc>
      </w:tr>
      <w:tr w:rsidR="007B11BB" w:rsidRPr="002D039D" w:rsidTr="00173B39">
        <w:trPr>
          <w:tblCellSpacing w:w="28" w:type="dxa"/>
          <w:jc w:val="center"/>
        </w:trPr>
        <w:tc>
          <w:tcPr>
            <w:tcW w:w="0" w:type="auto"/>
            <w:gridSpan w:val="5"/>
            <w:tcBorders>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rsidR="007B11BB" w:rsidRPr="002D039D" w:rsidRDefault="007B11BB" w:rsidP="00173B39">
            <w:pPr>
              <w:keepNext/>
              <w:keepLines/>
              <w:spacing w:before="100" w:after="100"/>
              <w:ind w:right="102"/>
              <w:contextualSpacing/>
              <w:rPr>
                <w:color w:val="000000"/>
                <w:sz w:val="20"/>
                <w:szCs w:val="20"/>
              </w:rPr>
            </w:pPr>
          </w:p>
          <w:p w:rsidR="007B11BB" w:rsidRPr="002D039D" w:rsidRDefault="007B11BB" w:rsidP="00173B39">
            <w:pPr>
              <w:keepNext/>
              <w:keepLines/>
              <w:spacing w:before="100" w:after="100"/>
              <w:ind w:right="102"/>
              <w:contextualSpacing/>
              <w:rPr>
                <w:b/>
                <w:bCs/>
                <w:color w:val="000000"/>
                <w:sz w:val="20"/>
                <w:szCs w:val="20"/>
              </w:rPr>
            </w:pPr>
            <w:r w:rsidRPr="002D039D">
              <w:rPr>
                <w:b/>
                <w:bCs/>
                <w:color w:val="000000"/>
                <w:sz w:val="20"/>
                <w:szCs w:val="20"/>
              </w:rPr>
              <w:t xml:space="preserve">Model 3c:  </w:t>
            </w:r>
          </w:p>
          <w:p w:rsidR="007B11BB" w:rsidRPr="002D039D" w:rsidRDefault="007B11BB" w:rsidP="00173B39">
            <w:pPr>
              <w:keepNext/>
              <w:keepLines/>
              <w:spacing w:before="100" w:after="100"/>
              <w:ind w:left="100" w:right="102"/>
              <w:contextualSpacing/>
              <w:rPr>
                <w:color w:val="000000"/>
                <w:sz w:val="20"/>
                <w:szCs w:val="20"/>
              </w:rPr>
            </w:pPr>
            <w:r w:rsidRPr="002D039D">
              <w:rPr>
                <w:color w:val="000000"/>
                <w:sz w:val="20"/>
                <w:szCs w:val="20"/>
              </w:rPr>
              <w:t xml:space="preserve">Height-Genetics x Birth Year x East vs. West Germany and </w:t>
            </w:r>
          </w:p>
          <w:p w:rsidR="007B11BB" w:rsidRPr="002D039D" w:rsidRDefault="007B11BB" w:rsidP="00173B39">
            <w:pPr>
              <w:keepNext/>
              <w:keepLines/>
              <w:spacing w:before="100" w:after="100"/>
              <w:ind w:left="100" w:right="102"/>
              <w:contextualSpacing/>
              <w:rPr>
                <w:color w:val="000000"/>
                <w:sz w:val="20"/>
                <w:szCs w:val="20"/>
              </w:rPr>
            </w:pPr>
            <w:r w:rsidRPr="002D039D">
              <w:rPr>
                <w:color w:val="000000"/>
                <w:sz w:val="20"/>
                <w:szCs w:val="20"/>
              </w:rPr>
              <w:t>Height-Genetics x Reunification x East vs. West Germany</w:t>
            </w:r>
          </w:p>
        </w:tc>
      </w:tr>
      <w:tr w:rsidR="007B11BB" w:rsidRPr="002D039D" w:rsidTr="00173B39">
        <w:trPr>
          <w:tblCellSpacing w:w="28" w:type="dxa"/>
          <w:jc w:val="center"/>
        </w:trPr>
        <w:tc>
          <w:tcPr>
            <w:tcW w:w="254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Height-Genetics</w:t>
            </w:r>
          </w:p>
        </w:tc>
        <w:tc>
          <w:tcPr>
            <w:tcW w:w="1108"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0.33</w:t>
            </w:r>
          </w:p>
        </w:tc>
        <w:tc>
          <w:tcPr>
            <w:tcW w:w="189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0.03</w:t>
            </w:r>
          </w:p>
        </w:tc>
        <w:tc>
          <w:tcPr>
            <w:tcW w:w="1682"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&lt; .001***</w:t>
            </w:r>
          </w:p>
        </w:tc>
        <w:tc>
          <w:tcPr>
            <w:tcW w:w="1398"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[0.27, 0.39]</w:t>
            </w:r>
          </w:p>
        </w:tc>
      </w:tr>
      <w:tr w:rsidR="007B11BB" w:rsidRPr="002D039D" w:rsidTr="00173B39">
        <w:trPr>
          <w:tblCellSpacing w:w="28" w:type="dxa"/>
          <w:jc w:val="center"/>
        </w:trPr>
        <w:tc>
          <w:tcPr>
            <w:tcW w:w="2547"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Region (East Germany)</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-0.21</w:t>
            </w: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0.07</w:t>
            </w: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.001**</w:t>
            </w: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[-0.34, -0.09]</w:t>
            </w:r>
          </w:p>
        </w:tc>
      </w:tr>
      <w:tr w:rsidR="007B11BB" w:rsidRPr="002D039D" w:rsidTr="00173B39">
        <w:trPr>
          <w:tblCellSpacing w:w="28" w:type="dxa"/>
          <w:jc w:val="center"/>
        </w:trPr>
        <w:tc>
          <w:tcPr>
            <w:tcW w:w="2547"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 xml:space="preserve">Height-Genetics × </w:t>
            </w:r>
          </w:p>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Region (East Germany)</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-0.03</w:t>
            </w: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0.06</w:t>
            </w: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.632</w:t>
            </w: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[-0.15, 0.09]</w:t>
            </w:r>
          </w:p>
        </w:tc>
      </w:tr>
      <w:tr w:rsidR="007B11BB" w:rsidRPr="002D039D" w:rsidTr="00173B39">
        <w:trPr>
          <w:tblCellSpacing w:w="28" w:type="dxa"/>
          <w:jc w:val="center"/>
        </w:trPr>
        <w:tc>
          <w:tcPr>
            <w:tcW w:w="2547" w:type="dxa"/>
            <w:tcBorders>
              <w:bottom w:val="single" w:sz="4" w:space="0" w:color="auto"/>
            </w:tcBorders>
            <w:shd w:val="clear" w:color="auto" w:fill="FFFFFF"/>
            <w:tcMar>
              <w:top w:w="0" w:type="dxa"/>
              <w:left w:w="0" w:type="dxa"/>
              <w:bottom w:w="0" w:type="dxa"/>
              <w:right w:w="0" w:type="dxa"/>
            </w:tcMar>
            <w:vAlign w:val="center"/>
          </w:tcPr>
          <w:p w:rsidR="007B11BB" w:rsidRPr="002D039D" w:rsidRDefault="007B11BB" w:rsidP="00173B39">
            <w:pPr>
              <w:keepNext/>
              <w:keepLines/>
              <w:spacing w:before="100" w:after="100"/>
              <w:ind w:left="100" w:right="102"/>
              <w:contextualSpacing/>
              <w:rPr>
                <w:color w:val="000000"/>
                <w:sz w:val="20"/>
                <w:szCs w:val="20"/>
              </w:rPr>
            </w:pPr>
          </w:p>
          <w:p w:rsidR="007B11BB" w:rsidRPr="002D039D" w:rsidRDefault="007B11BB" w:rsidP="00173B39">
            <w:pPr>
              <w:keepNext/>
              <w:keepLines/>
              <w:spacing w:before="100" w:after="100"/>
              <w:ind w:left="100" w:right="102"/>
              <w:contextualSpacing/>
              <w:rPr>
                <w:color w:val="000000"/>
                <w:sz w:val="20"/>
                <w:szCs w:val="20"/>
              </w:rPr>
            </w:pPr>
            <w:r w:rsidRPr="002D039D">
              <w:rPr>
                <w:color w:val="000000"/>
                <w:sz w:val="20"/>
                <w:szCs w:val="20"/>
              </w:rPr>
              <w:t>Reunification Terms</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r>
      <w:tr w:rsidR="007B11BB" w:rsidRPr="002D039D" w:rsidTr="00173B39">
        <w:trPr>
          <w:tblCellSpacing w:w="28" w:type="dxa"/>
          <w:jc w:val="center"/>
        </w:trPr>
        <w:tc>
          <w:tcPr>
            <w:tcW w:w="2547"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Reunification (Post)</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-0.29</w:t>
            </w: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0.07</w:t>
            </w: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&lt; .001***</w:t>
            </w: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[-0.43, -0.16]</w:t>
            </w:r>
          </w:p>
        </w:tc>
      </w:tr>
      <w:tr w:rsidR="007B11BB" w:rsidRPr="002D039D" w:rsidTr="00173B39">
        <w:trPr>
          <w:tblCellSpacing w:w="28" w:type="dxa"/>
          <w:jc w:val="center"/>
        </w:trPr>
        <w:tc>
          <w:tcPr>
            <w:tcW w:w="2547"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Reunification (Post) ×</w:t>
            </w:r>
          </w:p>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Height-Genetics</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-0.04</w:t>
            </w: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0.06</w:t>
            </w: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.515</w:t>
            </w: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[-0.17, 0.08]</w:t>
            </w:r>
          </w:p>
        </w:tc>
      </w:tr>
      <w:tr w:rsidR="007B11BB" w:rsidRPr="002D039D" w:rsidTr="00173B39">
        <w:trPr>
          <w:tblCellSpacing w:w="28" w:type="dxa"/>
          <w:jc w:val="center"/>
        </w:trPr>
        <w:tc>
          <w:tcPr>
            <w:tcW w:w="2547"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Reunification (Post) ×</w:t>
            </w:r>
          </w:p>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Region (East Germany)</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0.20</w:t>
            </w: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0.13</w:t>
            </w: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.131</w:t>
            </w: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[-0.06, 0.45]</w:t>
            </w:r>
          </w:p>
        </w:tc>
      </w:tr>
      <w:tr w:rsidR="007B11BB" w:rsidRPr="002D039D" w:rsidTr="00173B39">
        <w:trPr>
          <w:tblCellSpacing w:w="28" w:type="dxa"/>
          <w:jc w:val="center"/>
        </w:trPr>
        <w:tc>
          <w:tcPr>
            <w:tcW w:w="2547"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Reunification (Post) ×</w:t>
            </w:r>
          </w:p>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Height-Genetics ×</w:t>
            </w:r>
          </w:p>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Region (East Germany)</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0.00</w:t>
            </w: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0.13</w:t>
            </w: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.989</w:t>
            </w: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[-0.25, 0.26]</w:t>
            </w:r>
          </w:p>
        </w:tc>
      </w:tr>
      <w:tr w:rsidR="007B11BB" w:rsidRPr="002D039D" w:rsidTr="00173B39">
        <w:trPr>
          <w:tblCellSpacing w:w="28" w:type="dxa"/>
          <w:jc w:val="center"/>
        </w:trPr>
        <w:tc>
          <w:tcPr>
            <w:tcW w:w="2547" w:type="dxa"/>
            <w:tcBorders>
              <w:bottom w:val="single" w:sz="4" w:space="0" w:color="auto"/>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p>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Birth Year Terms</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p>
        </w:tc>
      </w:tr>
      <w:tr w:rsidR="007B11BB" w:rsidRPr="002D039D" w:rsidTr="00173B39">
        <w:trPr>
          <w:tblCellSpacing w:w="28" w:type="dxa"/>
          <w:jc w:val="center"/>
        </w:trPr>
        <w:tc>
          <w:tcPr>
            <w:tcW w:w="2547"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 xml:space="preserve">Birth Year </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0.41</w:t>
            </w: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0.04</w:t>
            </w: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&lt; .001***</w:t>
            </w: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[0.34, 0.48]</w:t>
            </w:r>
          </w:p>
        </w:tc>
      </w:tr>
      <w:tr w:rsidR="007B11BB" w:rsidRPr="002D039D" w:rsidTr="00173B39">
        <w:trPr>
          <w:tblCellSpacing w:w="28" w:type="dxa"/>
          <w:jc w:val="center"/>
        </w:trPr>
        <w:tc>
          <w:tcPr>
            <w:tcW w:w="2547"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Birth Year ×</w:t>
            </w:r>
          </w:p>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Height-Genetics</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0.03</w:t>
            </w: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0.04</w:t>
            </w: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.359</w:t>
            </w: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[-0.04, 0.10]</w:t>
            </w:r>
          </w:p>
        </w:tc>
      </w:tr>
      <w:tr w:rsidR="007B11BB" w:rsidRPr="002D039D" w:rsidTr="00173B39">
        <w:trPr>
          <w:tblCellSpacing w:w="28" w:type="dxa"/>
          <w:jc w:val="center"/>
        </w:trPr>
        <w:tc>
          <w:tcPr>
            <w:tcW w:w="2547"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 xml:space="preserve">Birth Year × </w:t>
            </w:r>
          </w:p>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Region (East Germany)</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0.03</w:t>
            </w: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0.08</w:t>
            </w: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.680</w:t>
            </w: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[-0.12, 0.18]</w:t>
            </w:r>
          </w:p>
        </w:tc>
      </w:tr>
      <w:tr w:rsidR="007B11BB" w:rsidRPr="002D039D" w:rsidTr="00173B39">
        <w:trPr>
          <w:tblCellSpacing w:w="28" w:type="dxa"/>
          <w:jc w:val="center"/>
        </w:trPr>
        <w:tc>
          <w:tcPr>
            <w:tcW w:w="2547"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Birth Year ×</w:t>
            </w:r>
          </w:p>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 xml:space="preserve">Height-Genetics × </w:t>
            </w:r>
          </w:p>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rPr>
                <w:color w:val="000000"/>
                <w:sz w:val="20"/>
                <w:szCs w:val="20"/>
              </w:rPr>
            </w:pPr>
            <w:r w:rsidRPr="002D039D">
              <w:rPr>
                <w:color w:val="000000"/>
                <w:sz w:val="20"/>
                <w:szCs w:val="20"/>
              </w:rPr>
              <w:t>Region (East Germany)</w:t>
            </w:r>
          </w:p>
        </w:tc>
        <w:tc>
          <w:tcPr>
            <w:tcW w:w="110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-0.03</w:t>
            </w:r>
          </w:p>
        </w:tc>
        <w:tc>
          <w:tcPr>
            <w:tcW w:w="189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0.08</w:t>
            </w:r>
          </w:p>
        </w:tc>
        <w:tc>
          <w:tcPr>
            <w:tcW w:w="1682"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.699</w:t>
            </w:r>
          </w:p>
        </w:tc>
        <w:tc>
          <w:tcPr>
            <w:tcW w:w="1398" w:type="dxa"/>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left="100" w:right="102"/>
              <w:contextualSpacing/>
              <w:jc w:val="center"/>
              <w:rPr>
                <w:color w:val="000000"/>
                <w:sz w:val="20"/>
                <w:szCs w:val="20"/>
              </w:rPr>
            </w:pPr>
            <w:r w:rsidRPr="002D039D">
              <w:rPr>
                <w:color w:val="000000"/>
                <w:sz w:val="20"/>
                <w:szCs w:val="20"/>
              </w:rPr>
              <w:t>[-0.18, 0.12]</w:t>
            </w:r>
          </w:p>
        </w:tc>
      </w:tr>
      <w:tr w:rsidR="007B11BB" w:rsidRPr="002D039D" w:rsidTr="00173B39">
        <w:trPr>
          <w:trHeight w:val="44"/>
          <w:tblCellSpacing w:w="28" w:type="dxa"/>
          <w:jc w:val="center"/>
        </w:trPr>
        <w:tc>
          <w:tcPr>
            <w:tcW w:w="0" w:type="auto"/>
            <w:gridSpan w:val="5"/>
            <w:tcBorders>
              <w:top w:val="single" w:sz="4"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rsidR="007B11BB" w:rsidRPr="002D039D" w:rsidRDefault="007B11BB" w:rsidP="00173B39">
            <w:pPr>
              <w:keepNext/>
              <w:keepLines/>
              <w:pBdr>
                <w:top w:val="none" w:sz="0" w:space="0" w:color="000000"/>
                <w:left w:val="none" w:sz="0" w:space="0" w:color="000000"/>
                <w:bottom w:val="none" w:sz="0" w:space="0" w:color="000000"/>
                <w:right w:val="none" w:sz="0" w:space="0" w:color="000000"/>
              </w:pBdr>
              <w:spacing w:before="100" w:after="100"/>
              <w:ind w:right="102"/>
              <w:contextualSpacing/>
              <w:rPr>
                <w:sz w:val="20"/>
                <w:szCs w:val="20"/>
              </w:rPr>
            </w:pPr>
            <w:r w:rsidRPr="002D039D">
              <w:rPr>
                <w:i/>
                <w:iCs/>
                <w:color w:val="000000"/>
                <w:sz w:val="20"/>
                <w:szCs w:val="20"/>
              </w:rPr>
              <w:t>Note.</w:t>
            </w:r>
            <w:r w:rsidRPr="002D039D">
              <w:rPr>
                <w:color w:val="000000"/>
                <w:sz w:val="20"/>
                <w:szCs w:val="20"/>
              </w:rPr>
              <w:t xml:space="preserve"> We controlled for the covariate gender, </w:t>
            </w:r>
            <w:r>
              <w:rPr>
                <w:color w:val="000000"/>
                <w:sz w:val="20"/>
                <w:szCs w:val="20"/>
              </w:rPr>
              <w:t>education-genetics</w:t>
            </w:r>
            <w:r w:rsidRPr="002A69B6">
              <w:rPr>
                <w:color w:val="000000"/>
                <w:sz w:val="20"/>
                <w:szCs w:val="20"/>
              </w:rPr>
              <w:t xml:space="preserve"> </w:t>
            </w:r>
            <w:r w:rsidRPr="002D039D">
              <w:rPr>
                <w:color w:val="000000"/>
                <w:sz w:val="20"/>
                <w:szCs w:val="20"/>
              </w:rPr>
              <w:t xml:space="preserve">× gender, </w:t>
            </w:r>
            <w:r>
              <w:rPr>
                <w:color w:val="000000"/>
                <w:sz w:val="20"/>
                <w:szCs w:val="20"/>
              </w:rPr>
              <w:t>b</w:t>
            </w:r>
            <w:r w:rsidRPr="002D039D">
              <w:rPr>
                <w:color w:val="000000"/>
                <w:sz w:val="20"/>
                <w:szCs w:val="20"/>
              </w:rPr>
              <w:t xml:space="preserve">irth </w:t>
            </w:r>
            <w:r>
              <w:rPr>
                <w:color w:val="000000"/>
                <w:sz w:val="20"/>
                <w:szCs w:val="20"/>
              </w:rPr>
              <w:t>y</w:t>
            </w:r>
            <w:r w:rsidRPr="002D039D">
              <w:rPr>
                <w:color w:val="000000"/>
                <w:sz w:val="20"/>
                <w:szCs w:val="20"/>
              </w:rPr>
              <w:t xml:space="preserve">ear × gender, </w:t>
            </w:r>
            <w:r>
              <w:rPr>
                <w:color w:val="000000"/>
                <w:sz w:val="20"/>
                <w:szCs w:val="20"/>
              </w:rPr>
              <w:t>r</w:t>
            </w:r>
            <w:r w:rsidRPr="002D039D">
              <w:rPr>
                <w:color w:val="000000"/>
                <w:sz w:val="20"/>
                <w:szCs w:val="20"/>
              </w:rPr>
              <w:t xml:space="preserve">eunification × gender and </w:t>
            </w:r>
            <w:r>
              <w:rPr>
                <w:color w:val="000000"/>
                <w:sz w:val="20"/>
                <w:szCs w:val="20"/>
              </w:rPr>
              <w:t>r</w:t>
            </w:r>
            <w:r w:rsidRPr="002D039D">
              <w:rPr>
                <w:color w:val="000000"/>
                <w:sz w:val="20"/>
                <w:szCs w:val="20"/>
              </w:rPr>
              <w:t>egion ×gender interactions.</w:t>
            </w:r>
          </w:p>
        </w:tc>
      </w:tr>
    </w:tbl>
    <w:p w:rsidR="007B11BB" w:rsidRPr="007B40B8" w:rsidRDefault="007B11BB" w:rsidP="007B11BB">
      <w:pPr>
        <w:jc w:val="both"/>
        <w:rPr>
          <w:rFonts w:eastAsia="Calibri"/>
          <w:b/>
          <w:bCs/>
          <w:color w:val="000000"/>
        </w:rPr>
      </w:pPr>
    </w:p>
    <w:p w:rsidR="007B11BB" w:rsidRPr="00E571D1" w:rsidRDefault="007B11BB" w:rsidP="007B11BB">
      <w:pPr>
        <w:jc w:val="both"/>
        <w:rPr>
          <w:rFonts w:eastAsia="Calibri"/>
          <w:b/>
          <w:bCs/>
          <w:color w:val="000000"/>
        </w:rPr>
      </w:pPr>
      <w:r>
        <w:rPr>
          <w:rFonts w:eastAsia="Calibri"/>
          <w:b/>
          <w:bCs/>
          <w:noProof/>
          <w:color w:val="000000"/>
        </w:rPr>
        <w:lastRenderedPageBreak/>
        <w:drawing>
          <wp:inline distT="0" distB="0" distL="0" distR="0" wp14:anchorId="33CCF7F2" wp14:editId="5950BDC7">
            <wp:extent cx="5764254" cy="3444990"/>
            <wp:effectExtent l="0" t="0" r="0" b="0"/>
            <wp:docPr id="140376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6319"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4254" cy="3444990"/>
                    </a:xfrm>
                    <a:prstGeom prst="rect">
                      <a:avLst/>
                    </a:prstGeom>
                  </pic:spPr>
                </pic:pic>
              </a:graphicData>
            </a:graphic>
          </wp:inline>
        </w:drawing>
      </w:r>
    </w:p>
    <w:p w:rsidR="007B11BB" w:rsidRPr="00BC6E72" w:rsidRDefault="007B11BB" w:rsidP="007B11BB">
      <w:pPr>
        <w:jc w:val="both"/>
        <w:rPr>
          <w:rFonts w:eastAsia="Calibri"/>
          <w:color w:val="000000"/>
        </w:rPr>
      </w:pPr>
      <w:r w:rsidRPr="00BC6E72">
        <w:rPr>
          <w:rFonts w:eastAsia="Calibri"/>
          <w:b/>
          <w:bCs/>
          <w:color w:val="000000"/>
        </w:rPr>
        <w:t>Figure S1.</w:t>
      </w:r>
      <w:r w:rsidRPr="00BC6E72">
        <w:rPr>
          <w:rFonts w:eastAsia="Calibri"/>
          <w:color w:val="000000"/>
        </w:rPr>
        <w:t xml:space="preserve"> </w:t>
      </w:r>
      <w:r w:rsidRPr="00BC6E72">
        <w:rPr>
          <w:rFonts w:eastAsia="Calibri"/>
          <w:b/>
          <w:bCs/>
          <w:color w:val="000000"/>
        </w:rPr>
        <w:t xml:space="preserve">Years of </w:t>
      </w:r>
      <w:r>
        <w:rPr>
          <w:rFonts w:eastAsia="Calibri"/>
          <w:b/>
          <w:bCs/>
          <w:color w:val="000000"/>
        </w:rPr>
        <w:t>e</w:t>
      </w:r>
      <w:r w:rsidRPr="00BC6E72">
        <w:rPr>
          <w:rFonts w:eastAsia="Calibri"/>
          <w:b/>
          <w:bCs/>
          <w:color w:val="000000"/>
        </w:rPr>
        <w:t>ducation</w:t>
      </w:r>
      <w:r>
        <w:rPr>
          <w:rFonts w:eastAsia="Calibri"/>
          <w:b/>
          <w:bCs/>
          <w:color w:val="000000"/>
        </w:rPr>
        <w:t>al attainment</w:t>
      </w:r>
      <w:r w:rsidRPr="00BC6E72">
        <w:rPr>
          <w:rFonts w:eastAsia="Calibri"/>
          <w:b/>
          <w:bCs/>
          <w:color w:val="000000"/>
        </w:rPr>
        <w:t xml:space="preserve"> by birth year in East and West Germany.</w:t>
      </w:r>
      <w:r w:rsidRPr="00BC6E72">
        <w:rPr>
          <w:rFonts w:eastAsia="Calibri"/>
          <w:color w:val="000000"/>
        </w:rPr>
        <w:t xml:space="preserve"> The first vertical line separates individuals who turned 15 years before and after German reunification in 1990. </w:t>
      </w:r>
      <w:r>
        <w:rPr>
          <w:rFonts w:eastAsia="Calibri"/>
          <w:color w:val="000000"/>
        </w:rPr>
        <w:t>C</w:t>
      </w:r>
      <w:r w:rsidRPr="00BC6E72">
        <w:rPr>
          <w:rFonts w:eastAsia="Calibri"/>
          <w:color w:val="000000"/>
        </w:rPr>
        <w:t>lustering random noise is added to years of education in this figure for visualization purposes</w:t>
      </w:r>
      <w:r>
        <w:rPr>
          <w:rFonts w:eastAsia="Calibri"/>
          <w:color w:val="000000"/>
        </w:rPr>
        <w:t>.</w:t>
      </w:r>
    </w:p>
    <w:p w:rsidR="007B11BB" w:rsidRDefault="007B11BB" w:rsidP="007B11BB">
      <w:pPr>
        <w:jc w:val="both"/>
        <w:rPr>
          <w:rFonts w:eastAsia="Calibri"/>
          <w:color w:val="000000"/>
          <w:sz w:val="22"/>
          <w:szCs w:val="22"/>
        </w:rPr>
      </w:pPr>
    </w:p>
    <w:p w:rsidR="007B11BB" w:rsidRDefault="007B11BB" w:rsidP="007B11BB">
      <w:pPr>
        <w:jc w:val="both"/>
        <w:rPr>
          <w:rFonts w:eastAsia="Calibri"/>
          <w:color w:val="000000"/>
          <w:sz w:val="22"/>
          <w:szCs w:val="22"/>
        </w:rPr>
      </w:pPr>
    </w:p>
    <w:p w:rsidR="007B11BB" w:rsidRPr="007B40B8" w:rsidRDefault="007B11BB" w:rsidP="007B11BB">
      <w:pPr>
        <w:jc w:val="both"/>
        <w:rPr>
          <w:rFonts w:eastAsia="Calibri"/>
          <w:b/>
          <w:bCs/>
          <w:color w:val="000000"/>
          <w:sz w:val="22"/>
          <w:szCs w:val="22"/>
        </w:rPr>
      </w:pPr>
      <w:r w:rsidRPr="007B40B8">
        <w:rPr>
          <w:rFonts w:eastAsia="Calibri"/>
          <w:noProof/>
          <w:color w:val="000000"/>
          <w:sz w:val="22"/>
          <w:szCs w:val="22"/>
        </w:rPr>
        <mc:AlternateContent>
          <mc:Choice Requires="wps">
            <w:drawing>
              <wp:anchor distT="0" distB="0" distL="114300" distR="114300" simplePos="0" relativeHeight="251659264" behindDoc="0" locked="0" layoutInCell="1" allowOverlap="1" wp14:anchorId="098D6459" wp14:editId="104F50C6">
                <wp:simplePos x="0" y="0"/>
                <wp:positionH relativeFrom="column">
                  <wp:posOffset>-452438</wp:posOffset>
                </wp:positionH>
                <wp:positionV relativeFrom="paragraph">
                  <wp:posOffset>2180111</wp:posOffset>
                </wp:positionV>
                <wp:extent cx="1203325" cy="323850"/>
                <wp:effectExtent l="0" t="4762" r="0" b="0"/>
                <wp:wrapNone/>
                <wp:docPr id="40026662" name="Text Box 1"/>
                <wp:cNvGraphicFramePr/>
                <a:graphic xmlns:a="http://schemas.openxmlformats.org/drawingml/2006/main">
                  <a:graphicData uri="http://schemas.microsoft.com/office/word/2010/wordprocessingShape">
                    <wps:wsp>
                      <wps:cNvSpPr txBox="1"/>
                      <wps:spPr>
                        <a:xfrm rot="16200000">
                          <a:off x="0" y="0"/>
                          <a:ext cx="1203325" cy="323850"/>
                        </a:xfrm>
                        <a:prstGeom prst="rect">
                          <a:avLst/>
                        </a:prstGeom>
                        <a:solidFill>
                          <a:schemeClr val="lt1"/>
                        </a:solidFill>
                        <a:ln w="6350">
                          <a:noFill/>
                        </a:ln>
                      </wps:spPr>
                      <wps:txbx>
                        <w:txbxContent>
                          <w:p w:rsidR="007B11BB" w:rsidRPr="00261587" w:rsidRDefault="007B11BB" w:rsidP="007B11BB">
                            <w:pPr>
                              <w:rPr>
                                <w:sz w:val="28"/>
                                <w:szCs w:val="28"/>
                              </w:rPr>
                            </w:pPr>
                            <w:r w:rsidRPr="00261587">
                              <w:rPr>
                                <w:sz w:val="28"/>
                                <w:szCs w:val="28"/>
                              </w:rPr>
                              <w:t>East Germany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D6459" id="_x0000_t202" coordsize="21600,21600" o:spt="202" path="m,l,21600r21600,l21600,xe">
                <v:stroke joinstyle="miter"/>
                <v:path gradientshapeok="t" o:connecttype="rect"/>
              </v:shapetype>
              <v:shape id="Text Box 1" o:spid="_x0000_s1026" type="#_x0000_t202" style="position:absolute;left:0;text-align:left;margin-left:-35.65pt;margin-top:171.65pt;width:94.75pt;height:2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" fillcolor="white [3201]" stroked="f" strokeweight=".5pt">
                <v:textbox>
                  <w:txbxContent>
                    <w:p w:rsidR="007B11BB" w:rsidRPr="00261587" w:rsidRDefault="007B11BB" w:rsidP="007B11BB">
                      <w:pPr>
                        <w:rPr>
                          <w:sz w:val="28"/>
                          <w:szCs w:val="28"/>
                        </w:rPr>
                      </w:pPr>
                      <w:r w:rsidRPr="00261587">
                        <w:rPr>
                          <w:sz w:val="28"/>
                          <w:szCs w:val="28"/>
                        </w:rPr>
                        <w:t>East Germany</w:t>
                      </w:r>
                    </w:p>
                  </w:txbxContent>
                </v:textbox>
              </v:shape>
            </w:pict>
          </mc:Fallback>
        </mc:AlternateContent>
      </w:r>
      <w:r w:rsidRPr="007B40B8">
        <w:rPr>
          <w:rFonts w:eastAsia="Calibri"/>
          <w:noProof/>
          <w:color w:val="000000"/>
          <w:sz w:val="22"/>
          <w:szCs w:val="22"/>
        </w:rPr>
        <mc:AlternateContent>
          <mc:Choice Requires="wps">
            <w:drawing>
              <wp:anchor distT="0" distB="0" distL="114300" distR="114300" simplePos="0" relativeHeight="251660288" behindDoc="0" locked="0" layoutInCell="1" allowOverlap="1" wp14:anchorId="4DDA7660" wp14:editId="50FC0E6D">
                <wp:simplePos x="0" y="0"/>
                <wp:positionH relativeFrom="column">
                  <wp:posOffset>-533400</wp:posOffset>
                </wp:positionH>
                <wp:positionV relativeFrom="paragraph">
                  <wp:posOffset>823595</wp:posOffset>
                </wp:positionV>
                <wp:extent cx="1384300" cy="325120"/>
                <wp:effectExtent l="0" t="3810" r="0" b="0"/>
                <wp:wrapNone/>
                <wp:docPr id="1605304475" name="Text Box 1"/>
                <wp:cNvGraphicFramePr/>
                <a:graphic xmlns:a="http://schemas.openxmlformats.org/drawingml/2006/main">
                  <a:graphicData uri="http://schemas.microsoft.com/office/word/2010/wordprocessingShape">
                    <wps:wsp>
                      <wps:cNvSpPr txBox="1"/>
                      <wps:spPr>
                        <a:xfrm rot="16200000">
                          <a:off x="0" y="0"/>
                          <a:ext cx="1384300" cy="325120"/>
                        </a:xfrm>
                        <a:prstGeom prst="rect">
                          <a:avLst/>
                        </a:prstGeom>
                        <a:solidFill>
                          <a:schemeClr val="lt1"/>
                        </a:solidFill>
                        <a:ln w="6350">
                          <a:noFill/>
                        </a:ln>
                      </wps:spPr>
                      <wps:txbx>
                        <w:txbxContent>
                          <w:p w:rsidR="007B11BB" w:rsidRPr="00261587" w:rsidRDefault="007B11BB" w:rsidP="007B11BB">
                            <w:pPr>
                              <w:rPr>
                                <w:sz w:val="28"/>
                                <w:szCs w:val="28"/>
                              </w:rPr>
                            </w:pPr>
                            <w:r w:rsidRPr="00261587">
                              <w:rPr>
                                <w:sz w:val="28"/>
                                <w:szCs w:val="28"/>
                              </w:rPr>
                              <w:t>West Germany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7660" id="_x0000_s1027" type="#_x0000_t202" style="position:absolute;left:0;text-align:left;margin-left:-42pt;margin-top:64.85pt;width:109pt;height:25.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" fillcolor="white [3201]" stroked="f" strokeweight=".5pt">
                <v:textbox>
                  <w:txbxContent>
                    <w:p w:rsidR="007B11BB" w:rsidRPr="00261587" w:rsidRDefault="007B11BB" w:rsidP="007B11BB">
                      <w:pPr>
                        <w:rPr>
                          <w:sz w:val="28"/>
                          <w:szCs w:val="28"/>
                        </w:rPr>
                      </w:pPr>
                      <w:r w:rsidRPr="00261587">
                        <w:rPr>
                          <w:sz w:val="28"/>
                          <w:szCs w:val="28"/>
                        </w:rPr>
                        <w:t>West Germany</w:t>
                      </w:r>
                    </w:p>
                  </w:txbxContent>
                </v:textbox>
              </v:shape>
            </w:pict>
          </mc:Fallback>
        </mc:AlternateContent>
      </w:r>
    </w:p>
    <w:tbl>
      <w:tblPr>
        <w:tblStyle w:val="TableGrid"/>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7"/>
      </w:tblGrid>
      <w:tr w:rsidR="007B11BB" w:rsidRPr="007B40B8" w:rsidTr="00173B39">
        <w:trPr>
          <w:trHeight w:val="594"/>
        </w:trPr>
        <w:tc>
          <w:tcPr>
            <w:tcW w:w="8747" w:type="dxa"/>
          </w:tcPr>
          <w:p w:rsidR="007B11BB" w:rsidRPr="007B40B8" w:rsidRDefault="007B11BB" w:rsidP="00173B39">
            <w:pPr>
              <w:jc w:val="both"/>
              <w:rPr>
                <w:rFonts w:eastAsia="Calibri"/>
                <w:color w:val="000000"/>
                <w:sz w:val="22"/>
                <w:szCs w:val="22"/>
                <w:lang w:val="en-US"/>
              </w:rPr>
            </w:pPr>
            <w:r w:rsidRPr="007B40B8">
              <w:rPr>
                <w:rFonts w:eastAsia="Calibri"/>
                <w:noProof/>
                <w:color w:val="000000"/>
                <w:sz w:val="22"/>
                <w:szCs w:val="22"/>
              </w:rPr>
              <mc:AlternateContent>
                <mc:Choice Requires="wps">
                  <w:drawing>
                    <wp:anchor distT="0" distB="0" distL="114300" distR="114300" simplePos="0" relativeHeight="251661312" behindDoc="0" locked="0" layoutInCell="1" allowOverlap="1" wp14:anchorId="70C2455C" wp14:editId="67EBCB7D">
                      <wp:simplePos x="0" y="0"/>
                      <wp:positionH relativeFrom="column">
                        <wp:posOffset>740236</wp:posOffset>
                      </wp:positionH>
                      <wp:positionV relativeFrom="paragraph">
                        <wp:posOffset>34290</wp:posOffset>
                      </wp:positionV>
                      <wp:extent cx="2376170" cy="307340"/>
                      <wp:effectExtent l="0" t="0" r="0" b="0"/>
                      <wp:wrapNone/>
                      <wp:docPr id="1614301139" name="Text Box 1"/>
                      <wp:cNvGraphicFramePr/>
                      <a:graphic xmlns:a="http://schemas.openxmlformats.org/drawingml/2006/main">
                        <a:graphicData uri="http://schemas.microsoft.com/office/word/2010/wordprocessingShape">
                          <wps:wsp>
                            <wps:cNvSpPr txBox="1"/>
                            <wps:spPr>
                              <a:xfrm>
                                <a:off x="0" y="0"/>
                                <a:ext cx="2376170" cy="307340"/>
                              </a:xfrm>
                              <a:prstGeom prst="rect">
                                <a:avLst/>
                              </a:prstGeom>
                              <a:noFill/>
                              <a:ln w="6350">
                                <a:noFill/>
                              </a:ln>
                            </wps:spPr>
                            <wps:txbx>
                              <w:txbxContent>
                                <w:p w:rsidR="007B11BB" w:rsidRPr="00261587" w:rsidRDefault="007B11BB" w:rsidP="007B11BB">
                                  <w:pPr>
                                    <w:rPr>
                                      <w:sz w:val="28"/>
                                      <w:szCs w:val="28"/>
                                    </w:rPr>
                                  </w:pPr>
                                  <w:r w:rsidRPr="00261587">
                                    <w:rPr>
                                      <w:sz w:val="28"/>
                                      <w:szCs w:val="28"/>
                                    </w:rPr>
                                    <w:t>Before German reunification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455C" id="_x0000_s1028" type="#_x0000_t202" style="position:absolute;left:0;text-align:left;margin-left:58.3pt;margin-top:2.7pt;width:187.1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" filled="f" stroked="f" strokeweight=".5pt">
                      <v:textbox>
                        <w:txbxContent>
                          <w:p w:rsidR="007B11BB" w:rsidRPr="00261587" w:rsidRDefault="007B11BB" w:rsidP="007B11BB">
                            <w:pPr>
                              <w:rPr>
                                <w:sz w:val="28"/>
                                <w:szCs w:val="28"/>
                              </w:rPr>
                            </w:pPr>
                            <w:r w:rsidRPr="00261587">
                              <w:rPr>
                                <w:sz w:val="28"/>
                                <w:szCs w:val="28"/>
                              </w:rPr>
                              <w:t>Before German reunification</w:t>
                            </w:r>
                          </w:p>
                        </w:txbxContent>
                      </v:textbox>
                    </v:shape>
                  </w:pict>
                </mc:Fallback>
              </mc:AlternateContent>
            </w:r>
            <w:r w:rsidRPr="007B40B8">
              <w:rPr>
                <w:rFonts w:eastAsia="Calibri"/>
                <w:noProof/>
                <w:color w:val="000000"/>
                <w:sz w:val="22"/>
                <w:szCs w:val="22"/>
              </w:rPr>
              <mc:AlternateContent>
                <mc:Choice Requires="wps">
                  <w:drawing>
                    <wp:anchor distT="0" distB="0" distL="114300" distR="114300" simplePos="0" relativeHeight="251662336" behindDoc="0" locked="0" layoutInCell="1" allowOverlap="1" wp14:anchorId="5BEA57FF" wp14:editId="483EA675">
                      <wp:simplePos x="0" y="0"/>
                      <wp:positionH relativeFrom="column">
                        <wp:posOffset>3025601</wp:posOffset>
                      </wp:positionH>
                      <wp:positionV relativeFrom="paragraph">
                        <wp:posOffset>42545</wp:posOffset>
                      </wp:positionV>
                      <wp:extent cx="2286000" cy="307340"/>
                      <wp:effectExtent l="0" t="0" r="0" b="0"/>
                      <wp:wrapNone/>
                      <wp:docPr id="1045016528" name="Text Box 1"/>
                      <wp:cNvGraphicFramePr/>
                      <a:graphic xmlns:a="http://schemas.openxmlformats.org/drawingml/2006/main">
                        <a:graphicData uri="http://schemas.microsoft.com/office/word/2010/wordprocessingShape">
                          <wps:wsp>
                            <wps:cNvSpPr txBox="1"/>
                            <wps:spPr>
                              <a:xfrm>
                                <a:off x="0" y="0"/>
                                <a:ext cx="2286000" cy="307340"/>
                              </a:xfrm>
                              <a:prstGeom prst="rect">
                                <a:avLst/>
                              </a:prstGeom>
                              <a:noFill/>
                              <a:ln w="6350">
                                <a:noFill/>
                              </a:ln>
                            </wps:spPr>
                            <wps:txbx>
                              <w:txbxContent>
                                <w:p w:rsidR="007B11BB" w:rsidRPr="00261587" w:rsidRDefault="007B11BB" w:rsidP="007B11BB">
                                  <w:pPr>
                                    <w:rPr>
                                      <w:sz w:val="28"/>
                                      <w:szCs w:val="28"/>
                                    </w:rPr>
                                  </w:pPr>
                                  <w:r w:rsidRPr="00261587">
                                    <w:rPr>
                                      <w:sz w:val="28"/>
                                      <w:szCs w:val="28"/>
                                    </w:rPr>
                                    <w:t>After German reunification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57FF" id="_x0000_s1029" type="#_x0000_t202" style="position:absolute;left:0;text-align:left;margin-left:238.25pt;margin-top:3.35pt;width:180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" filled="f" stroked="f" strokeweight=".5pt">
                      <v:textbox>
                        <w:txbxContent>
                          <w:p w:rsidR="007B11BB" w:rsidRPr="00261587" w:rsidRDefault="007B11BB" w:rsidP="007B11BB">
                            <w:pPr>
                              <w:rPr>
                                <w:sz w:val="28"/>
                                <w:szCs w:val="28"/>
                              </w:rPr>
                            </w:pPr>
                            <w:r w:rsidRPr="00261587">
                              <w:rPr>
                                <w:sz w:val="28"/>
                                <w:szCs w:val="28"/>
                              </w:rPr>
                              <w:t>After German reunification</w:t>
                            </w:r>
                          </w:p>
                        </w:txbxContent>
                      </v:textbox>
                    </v:shape>
                  </w:pict>
                </mc:Fallback>
              </mc:AlternateContent>
            </w:r>
          </w:p>
          <w:p w:rsidR="007B11BB" w:rsidRPr="007B40B8" w:rsidRDefault="007B11BB" w:rsidP="00173B39">
            <w:pPr>
              <w:jc w:val="center"/>
              <w:rPr>
                <w:rFonts w:eastAsia="Calibri"/>
                <w:color w:val="000000"/>
                <w:sz w:val="22"/>
                <w:szCs w:val="22"/>
                <w:lang w:val="en-US"/>
              </w:rPr>
            </w:pPr>
          </w:p>
        </w:tc>
      </w:tr>
      <w:tr w:rsidR="007B11BB" w:rsidRPr="007B40B8" w:rsidTr="00173B39">
        <w:trPr>
          <w:trHeight w:val="4880"/>
        </w:trPr>
        <w:tc>
          <w:tcPr>
            <w:tcW w:w="8747" w:type="dxa"/>
          </w:tcPr>
          <w:p w:rsidR="007B11BB" w:rsidRPr="007B40B8" w:rsidRDefault="007B11BB" w:rsidP="00173B39">
            <w:pPr>
              <w:jc w:val="center"/>
              <w:rPr>
                <w:rFonts w:eastAsia="Calibri"/>
                <w:color w:val="000000"/>
                <w:sz w:val="22"/>
                <w:szCs w:val="22"/>
                <w:lang w:val="en-US"/>
              </w:rPr>
            </w:pPr>
            <w:r w:rsidRPr="007B40B8">
              <w:rPr>
                <w:rFonts w:eastAsia="Calibri"/>
                <w:noProof/>
                <w:color w:val="000000"/>
                <w:sz w:val="22"/>
                <w:szCs w:val="22"/>
              </w:rPr>
              <w:drawing>
                <wp:inline distT="0" distB="0" distL="0" distR="0" wp14:anchorId="2684A1A9" wp14:editId="493A8AFD">
                  <wp:extent cx="4788827" cy="2862580"/>
                  <wp:effectExtent l="0" t="0" r="0" b="0"/>
                  <wp:docPr id="13135086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08600" name="Picture 5"/>
                          <pic:cNvPicPr/>
                        </pic:nvPicPr>
                        <pic:blipFill rotWithShape="1">
                          <a:blip r:embed="rId6" cstate="print">
                            <a:extLst>
                              <a:ext uri="{28A0092B-C50C-407E-A947-70E740481C1C}">
                                <a14:useLocalDpi xmlns:a14="http://schemas.microsoft.com/office/drawing/2010/main" val="0"/>
                              </a:ext>
                            </a:extLst>
                          </a:blip>
                          <a:srcRect l="-480" r="499"/>
                          <a:stretch/>
                        </pic:blipFill>
                        <pic:spPr bwMode="auto">
                          <a:xfrm>
                            <a:off x="0" y="0"/>
                            <a:ext cx="4789822" cy="2863175"/>
                          </a:xfrm>
                          <a:prstGeom prst="rect">
                            <a:avLst/>
                          </a:prstGeom>
                          <a:ln>
                            <a:noFill/>
                          </a:ln>
                          <a:extLst>
                            <a:ext uri="{53640926-AAD7-44D8-BBD7-CCE9431645EC}">
                              <a14:shadowObscured xmlns:a14="http://schemas.microsoft.com/office/drawing/2010/main"/>
                            </a:ext>
                          </a:extLst>
                        </pic:spPr>
                      </pic:pic>
                    </a:graphicData>
                  </a:graphic>
                </wp:inline>
              </w:drawing>
            </w:r>
          </w:p>
        </w:tc>
      </w:tr>
      <w:tr w:rsidR="007B11BB" w:rsidRPr="00CA202A" w:rsidTr="00173B39">
        <w:trPr>
          <w:trHeight w:val="1188"/>
        </w:trPr>
        <w:tc>
          <w:tcPr>
            <w:tcW w:w="8747" w:type="dxa"/>
          </w:tcPr>
          <w:p w:rsidR="007B11BB" w:rsidRPr="00CA202A" w:rsidRDefault="007B11BB" w:rsidP="00173B39">
            <w:pPr>
              <w:jc w:val="both"/>
              <w:rPr>
                <w:rFonts w:eastAsia="Calibri"/>
                <w:b/>
                <w:bCs/>
                <w:color w:val="000000"/>
                <w:lang w:val="en-US"/>
              </w:rPr>
            </w:pPr>
            <w:r w:rsidRPr="00CA202A">
              <w:rPr>
                <w:rFonts w:eastAsia="Calibri"/>
                <w:b/>
                <w:bCs/>
                <w:color w:val="000000"/>
                <w:lang w:val="en-US"/>
              </w:rPr>
              <w:t>Figure S2. Scatterplot of the association between education-genetics and educational attainment by region before and after German reunification in East and West Germany.</w:t>
            </w:r>
          </w:p>
        </w:tc>
      </w:tr>
    </w:tbl>
    <w:p w:rsidR="007B11BB" w:rsidRDefault="007B11BB" w:rsidP="007B11BB">
      <w:pPr>
        <w:rPr>
          <w:rFonts w:eastAsia="Calibri"/>
          <w:color w:val="000000"/>
        </w:rPr>
      </w:pPr>
    </w:p>
    <w:p w:rsidR="007B11BB" w:rsidRDefault="007B11BB" w:rsidP="007B11BB">
      <w:pPr>
        <w:rPr>
          <w:rFonts w:eastAsia="Calibri"/>
          <w:color w:val="000000"/>
        </w:rPr>
      </w:pPr>
    </w:p>
    <w:tbl>
      <w:tblPr>
        <w:tblStyle w:val="TableGrid"/>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804"/>
        <w:gridCol w:w="2012"/>
      </w:tblGrid>
      <w:tr w:rsidR="007B11BB" w:rsidRPr="007B40B8" w:rsidTr="00173B39">
        <w:trPr>
          <w:trHeight w:val="282"/>
        </w:trPr>
        <w:tc>
          <w:tcPr>
            <w:tcW w:w="9383" w:type="dxa"/>
            <w:gridSpan w:val="3"/>
          </w:tcPr>
          <w:p w:rsidR="007B11BB" w:rsidRDefault="007B11BB" w:rsidP="00173B39">
            <w:pPr>
              <w:rPr>
                <w:rFonts w:eastAsia="Calibri"/>
                <w:noProof/>
                <w:color w:val="000000"/>
                <w:sz w:val="22"/>
                <w:szCs w:val="22"/>
              </w:rPr>
            </w:pPr>
            <w:r>
              <w:rPr>
                <w:rFonts w:eastAsia="Calibri"/>
                <w:b/>
                <w:bCs/>
                <w:color w:val="000000"/>
                <w:sz w:val="22"/>
                <w:szCs w:val="22"/>
                <w:lang w:val="en-US"/>
              </w:rPr>
              <w:t>(</w:t>
            </w:r>
            <w:r w:rsidRPr="009B5DEA">
              <w:rPr>
                <w:rFonts w:eastAsia="Calibri"/>
                <w:b/>
                <w:bCs/>
                <w:color w:val="000000"/>
                <w:sz w:val="22"/>
                <w:szCs w:val="22"/>
                <w:lang w:val="en-US"/>
              </w:rPr>
              <w:t>A</w:t>
            </w:r>
            <w:r>
              <w:rPr>
                <w:rFonts w:eastAsia="Calibri"/>
                <w:b/>
                <w:bCs/>
                <w:color w:val="000000"/>
                <w:sz w:val="22"/>
                <w:szCs w:val="22"/>
                <w:lang w:val="en-US"/>
              </w:rPr>
              <w:t>)</w:t>
            </w:r>
          </w:p>
        </w:tc>
      </w:tr>
      <w:tr w:rsidR="007B11BB" w:rsidRPr="007B40B8" w:rsidTr="00173B39">
        <w:trPr>
          <w:trHeight w:val="2808"/>
        </w:trPr>
        <w:tc>
          <w:tcPr>
            <w:tcW w:w="567" w:type="dxa"/>
            <w:vAlign w:val="center"/>
          </w:tcPr>
          <w:p w:rsidR="007B11BB" w:rsidRDefault="007B11BB" w:rsidP="00173B39">
            <w:pPr>
              <w:jc w:val="center"/>
              <w:rPr>
                <w:rFonts w:eastAsia="Calibri"/>
                <w:noProof/>
                <w:color w:val="000000"/>
                <w:sz w:val="22"/>
                <w:szCs w:val="22"/>
              </w:rPr>
            </w:pPr>
          </w:p>
          <w:p w:rsidR="007B11BB" w:rsidRDefault="007B11BB" w:rsidP="00173B39">
            <w:pPr>
              <w:rPr>
                <w:rFonts w:asciiTheme="minorHAnsi" w:eastAsia="Calibri" w:hAnsiTheme="minorHAnsi" w:cstheme="minorBidi"/>
                <w:noProof/>
                <w:color w:val="000000"/>
                <w:sz w:val="22"/>
                <w:szCs w:val="22"/>
              </w:rPr>
            </w:pPr>
          </w:p>
        </w:tc>
        <w:tc>
          <w:tcPr>
            <w:tcW w:w="6804" w:type="dxa"/>
            <w:vAlign w:val="center"/>
          </w:tcPr>
          <w:p w:rsidR="007B11BB" w:rsidRDefault="007B11BB" w:rsidP="00173B39">
            <w:pPr>
              <w:rPr>
                <w:rFonts w:eastAsia="Calibri"/>
                <w:noProof/>
                <w:color w:val="000000"/>
                <w:sz w:val="22"/>
                <w:szCs w:val="22"/>
              </w:rPr>
            </w:pPr>
            <w:r>
              <w:rPr>
                <w:rFonts w:eastAsia="Calibri"/>
                <w:noProof/>
                <w:color w:val="000000"/>
                <w:sz w:val="22"/>
                <w:szCs w:val="22"/>
              </w:rPr>
              <w:drawing>
                <wp:inline distT="0" distB="0" distL="0" distR="0" wp14:anchorId="65F2E765" wp14:editId="32A40594">
                  <wp:extent cx="4093698" cy="2887980"/>
                  <wp:effectExtent l="0" t="0" r="0" b="0"/>
                  <wp:docPr id="100522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2288" name="Picture 1"/>
                          <pic:cNvPicPr/>
                        </pic:nvPicPr>
                        <pic:blipFill rotWithShape="1">
                          <a:blip r:embed="rId7" cstate="print">
                            <a:extLst>
                              <a:ext uri="{28A0092B-C50C-407E-A947-70E740481C1C}">
                                <a14:useLocalDpi xmlns:a14="http://schemas.microsoft.com/office/drawing/2010/main" val="0"/>
                              </a:ext>
                            </a:extLst>
                          </a:blip>
                          <a:srcRect l="4071" r="23762" b="8251"/>
                          <a:stretch/>
                        </pic:blipFill>
                        <pic:spPr bwMode="auto">
                          <a:xfrm>
                            <a:off x="0" y="0"/>
                            <a:ext cx="4137473" cy="2918862"/>
                          </a:xfrm>
                          <a:prstGeom prst="rect">
                            <a:avLst/>
                          </a:prstGeom>
                          <a:ln>
                            <a:noFill/>
                          </a:ln>
                          <a:extLst>
                            <a:ext uri="{53640926-AAD7-44D8-BBD7-CCE9431645EC}">
                              <a14:shadowObscured xmlns:a14="http://schemas.microsoft.com/office/drawing/2010/main"/>
                            </a:ext>
                          </a:extLst>
                        </pic:spPr>
                      </pic:pic>
                    </a:graphicData>
                  </a:graphic>
                </wp:inline>
              </w:drawing>
            </w:r>
          </w:p>
        </w:tc>
        <w:tc>
          <w:tcPr>
            <w:tcW w:w="2012" w:type="dxa"/>
            <w:vMerge w:val="restart"/>
            <w:vAlign w:val="center"/>
          </w:tcPr>
          <w:p w:rsidR="007B11BB" w:rsidRDefault="007B11BB" w:rsidP="00173B39">
            <w:pPr>
              <w:rPr>
                <w:rFonts w:eastAsia="Calibri"/>
                <w:noProof/>
                <w:color w:val="000000"/>
                <w:sz w:val="22"/>
                <w:szCs w:val="22"/>
              </w:rPr>
            </w:pPr>
            <w:r>
              <w:rPr>
                <w:rFonts w:eastAsia="Calibri"/>
                <w:noProof/>
                <w:color w:val="000000"/>
              </w:rPr>
              <w:drawing>
                <wp:anchor distT="0" distB="0" distL="114300" distR="114300" simplePos="0" relativeHeight="251663360" behindDoc="0" locked="0" layoutInCell="1" allowOverlap="1" wp14:anchorId="5976CA38" wp14:editId="3D389CD0">
                  <wp:simplePos x="0" y="0"/>
                  <wp:positionH relativeFrom="column">
                    <wp:posOffset>-87630</wp:posOffset>
                  </wp:positionH>
                  <wp:positionV relativeFrom="paragraph">
                    <wp:posOffset>-426720</wp:posOffset>
                  </wp:positionV>
                  <wp:extent cx="1343660" cy="963930"/>
                  <wp:effectExtent l="0" t="0" r="0" b="0"/>
                  <wp:wrapNone/>
                  <wp:docPr id="1910942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17352" name="Picture 1"/>
                          <pic:cNvPicPr/>
                        </pic:nvPicPr>
                        <pic:blipFill rotWithShape="1">
                          <a:blip r:embed="rId8" cstate="print">
                            <a:extLst>
                              <a:ext uri="{28A0092B-C50C-407E-A947-70E740481C1C}">
                                <a14:useLocalDpi xmlns:a14="http://schemas.microsoft.com/office/drawing/2010/main" val="0"/>
                              </a:ext>
                            </a:extLst>
                          </a:blip>
                          <a:srcRect l="82221" t="30248" r="566" b="47579"/>
                          <a:stretch/>
                        </pic:blipFill>
                        <pic:spPr bwMode="auto">
                          <a:xfrm>
                            <a:off x="0" y="0"/>
                            <a:ext cx="1343660" cy="963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B11BB" w:rsidRPr="007B40B8" w:rsidTr="00173B39">
        <w:trPr>
          <w:trHeight w:val="187"/>
        </w:trPr>
        <w:tc>
          <w:tcPr>
            <w:tcW w:w="567" w:type="dxa"/>
            <w:vAlign w:val="center"/>
          </w:tcPr>
          <w:p w:rsidR="007B11BB" w:rsidRDefault="007B11BB" w:rsidP="00173B39">
            <w:pPr>
              <w:jc w:val="center"/>
              <w:rPr>
                <w:rFonts w:asciiTheme="minorHAnsi" w:eastAsia="Calibri" w:hAnsiTheme="minorHAnsi" w:cstheme="minorBidi"/>
                <w:noProof/>
                <w:color w:val="000000"/>
                <w:sz w:val="22"/>
                <w:szCs w:val="22"/>
              </w:rPr>
            </w:pPr>
          </w:p>
        </w:tc>
        <w:tc>
          <w:tcPr>
            <w:tcW w:w="6804" w:type="dxa"/>
          </w:tcPr>
          <w:p w:rsidR="007B11BB" w:rsidRPr="00EB2823" w:rsidRDefault="007B11BB" w:rsidP="00173B39">
            <w:pPr>
              <w:jc w:val="center"/>
              <w:rPr>
                <w:rFonts w:eastAsia="Calibri"/>
                <w:noProof/>
                <w:color w:val="000000"/>
                <w:sz w:val="22"/>
                <w:szCs w:val="22"/>
              </w:rPr>
            </w:pPr>
            <w:r w:rsidRPr="00EB2823">
              <w:rPr>
                <w:rFonts w:eastAsia="Calibri"/>
                <w:noProof/>
                <w:color w:val="000000"/>
                <w:sz w:val="28"/>
                <w:szCs w:val="28"/>
              </w:rPr>
              <w:t>Reunification</w:t>
            </w:r>
          </w:p>
        </w:tc>
        <w:tc>
          <w:tcPr>
            <w:tcW w:w="2012" w:type="dxa"/>
            <w:vMerge/>
            <w:vAlign w:val="center"/>
          </w:tcPr>
          <w:p w:rsidR="007B11BB" w:rsidRDefault="007B11BB" w:rsidP="00173B39">
            <w:pPr>
              <w:rPr>
                <w:rFonts w:eastAsia="Calibri"/>
                <w:noProof/>
                <w:color w:val="000000"/>
                <w:sz w:val="22"/>
                <w:szCs w:val="22"/>
              </w:rPr>
            </w:pPr>
          </w:p>
        </w:tc>
      </w:tr>
      <w:tr w:rsidR="007B11BB" w:rsidRPr="007B40B8" w:rsidTr="00173B39">
        <w:trPr>
          <w:trHeight w:val="2804"/>
        </w:trPr>
        <w:tc>
          <w:tcPr>
            <w:tcW w:w="567" w:type="dxa"/>
          </w:tcPr>
          <w:p w:rsidR="007B11BB" w:rsidRDefault="007B11BB" w:rsidP="00173B39">
            <w:pPr>
              <w:rPr>
                <w:rFonts w:asciiTheme="minorHAnsi" w:eastAsia="Calibri" w:hAnsiTheme="minorHAnsi" w:cstheme="minorBidi"/>
                <w:noProof/>
                <w:color w:val="000000"/>
                <w:sz w:val="22"/>
                <w:szCs w:val="22"/>
              </w:rPr>
            </w:pPr>
            <w:r>
              <w:rPr>
                <w:rFonts w:eastAsia="Calibri"/>
                <w:b/>
                <w:bCs/>
                <w:color w:val="000000"/>
                <w:sz w:val="22"/>
                <w:szCs w:val="22"/>
                <w:lang w:val="en-US"/>
              </w:rPr>
              <w:t>(B)</w:t>
            </w:r>
            <w:r>
              <w:rPr>
                <w:rFonts w:eastAsia="Calibri"/>
                <w:noProof/>
                <w:color w:val="000000"/>
              </w:rPr>
              <w:t xml:space="preserve"> </w:t>
            </w:r>
          </w:p>
        </w:tc>
        <w:tc>
          <w:tcPr>
            <w:tcW w:w="6804" w:type="dxa"/>
            <w:vAlign w:val="center"/>
          </w:tcPr>
          <w:p w:rsidR="007B11BB" w:rsidRDefault="007B11BB" w:rsidP="00173B39">
            <w:pPr>
              <w:rPr>
                <w:rFonts w:eastAsia="Calibri"/>
                <w:noProof/>
                <w:color w:val="000000"/>
                <w:sz w:val="22"/>
                <w:szCs w:val="22"/>
              </w:rPr>
            </w:pPr>
            <w:r>
              <w:rPr>
                <w:rFonts w:eastAsia="Calibri"/>
                <w:noProof/>
                <w:color w:val="000000"/>
              </w:rPr>
              <mc:AlternateContent>
                <mc:Choice Requires="wps">
                  <w:drawing>
                    <wp:anchor distT="0" distB="0" distL="114300" distR="114300" simplePos="0" relativeHeight="251665408" behindDoc="0" locked="0" layoutInCell="1" allowOverlap="1" wp14:anchorId="3FE4A291" wp14:editId="413D67B2">
                      <wp:simplePos x="0" y="0"/>
                      <wp:positionH relativeFrom="column">
                        <wp:posOffset>-504190</wp:posOffset>
                      </wp:positionH>
                      <wp:positionV relativeFrom="paragraph">
                        <wp:posOffset>863600</wp:posOffset>
                      </wp:positionV>
                      <wp:extent cx="502285" cy="1337310"/>
                      <wp:effectExtent l="0" t="0" r="0" b="0"/>
                      <wp:wrapNone/>
                      <wp:docPr id="365482709" name="Text Box 1"/>
                      <wp:cNvGraphicFramePr/>
                      <a:graphic xmlns:a="http://schemas.openxmlformats.org/drawingml/2006/main">
                        <a:graphicData uri="http://schemas.microsoft.com/office/word/2010/wordprocessingShape">
                          <wps:wsp>
                            <wps:cNvSpPr txBox="1"/>
                            <wps:spPr>
                              <a:xfrm rot="10800000">
                                <a:off x="0" y="0"/>
                                <a:ext cx="502285" cy="1337310"/>
                              </a:xfrm>
                              <a:prstGeom prst="rect">
                                <a:avLst/>
                              </a:prstGeom>
                              <a:noFill/>
                              <a:ln w="6350">
                                <a:noFill/>
                              </a:ln>
                            </wps:spPr>
                            <wps:txbx>
                              <w:txbxContent>
                                <w:p w:rsidR="007B11BB" w:rsidRDefault="007B11BB" w:rsidP="007B11BB">
                                  <w:pPr>
                                    <w:jc w:val="center"/>
                                    <w:rPr>
                                      <w:color w:val="000000" w:themeColor="text1"/>
                                      <w:sz w:val="22"/>
                                      <w:szCs w:val="22"/>
                                    </w:rPr>
                                  </w:pPr>
                                  <w:r>
                                    <w:rPr>
                                      <w:color w:val="000000" w:themeColor="text1"/>
                                      <w:sz w:val="22"/>
                                      <w:szCs w:val="22"/>
                                    </w:rPr>
                                    <w:t>Height</w:t>
                                  </w:r>
                                </w:p>
                                <w:p w:rsidR="007B11BB" w:rsidRPr="00CD7EDB" w:rsidRDefault="007B11BB" w:rsidP="007B11BB">
                                  <w:pPr>
                                    <w:jc w:val="center"/>
                                    <w:rPr>
                                      <w:color w:val="000000" w:themeColor="text1"/>
                                      <w:sz w:val="22"/>
                                      <w:szCs w:val="22"/>
                                    </w:rPr>
                                  </w:pPr>
                                  <w:r>
                                    <w:rPr>
                                      <w:color w:val="000000" w:themeColor="text1"/>
                                      <w:sz w:val="22"/>
                                      <w:szCs w:val="22"/>
                                    </w:rPr>
                                    <w:t xml:space="preserve"> </w:t>
                                  </w:r>
                                  <w:r w:rsidRPr="00CD7EDB">
                                    <w:rPr>
                                      <w:color w:val="000000" w:themeColor="text1"/>
                                      <w:sz w:val="22"/>
                                      <w:szCs w:val="22"/>
                                    </w:rPr>
                                    <w:t>incremental R²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4A291" id="_x0000_s1030" type="#_x0000_t202" style="position:absolute;margin-left:-39.7pt;margin-top:68pt;width:39.55pt;height:105.3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" filled="f" stroked="f" strokeweight=".5pt">
                      <v:textbox style="layout-flow:vertical-ideographic">
                        <w:txbxContent>
                          <w:p w:rsidR="007B11BB" w:rsidRDefault="007B11BB" w:rsidP="007B11BB">
                            <w:pPr>
                              <w:jc w:val="center"/>
                              <w:rPr>
                                <w:color w:val="000000" w:themeColor="text1"/>
                                <w:sz w:val="22"/>
                                <w:szCs w:val="22"/>
                              </w:rPr>
                            </w:pPr>
                            <w:r>
                              <w:rPr>
                                <w:color w:val="000000" w:themeColor="text1"/>
                                <w:sz w:val="22"/>
                                <w:szCs w:val="22"/>
                              </w:rPr>
                              <w:t>Height</w:t>
                            </w:r>
                          </w:p>
                          <w:p w:rsidR="007B11BB" w:rsidRPr="00CD7EDB" w:rsidRDefault="007B11BB" w:rsidP="007B11BB">
                            <w:pPr>
                              <w:jc w:val="center"/>
                              <w:rPr>
                                <w:color w:val="000000" w:themeColor="text1"/>
                                <w:sz w:val="22"/>
                                <w:szCs w:val="22"/>
                              </w:rPr>
                            </w:pPr>
                            <w:r>
                              <w:rPr>
                                <w:color w:val="000000" w:themeColor="text1"/>
                                <w:sz w:val="22"/>
                                <w:szCs w:val="22"/>
                              </w:rPr>
                              <w:t xml:space="preserve"> </w:t>
                            </w:r>
                            <w:r w:rsidRPr="00CD7EDB">
                              <w:rPr>
                                <w:color w:val="000000" w:themeColor="text1"/>
                                <w:sz w:val="22"/>
                                <w:szCs w:val="22"/>
                              </w:rPr>
                              <w:t>incremental R² (%)</w:t>
                            </w:r>
                          </w:p>
                        </w:txbxContent>
                      </v:textbox>
                    </v:shape>
                  </w:pict>
                </mc:Fallback>
              </mc:AlternateContent>
            </w:r>
            <w:r>
              <w:rPr>
                <w:rFonts w:eastAsia="Calibri"/>
                <w:noProof/>
                <w:color w:val="000000"/>
                <w:sz w:val="22"/>
                <w:szCs w:val="22"/>
              </w:rPr>
              <w:drawing>
                <wp:inline distT="0" distB="0" distL="0" distR="0" wp14:anchorId="6BBFFB64" wp14:editId="3F1C2277">
                  <wp:extent cx="4233519" cy="2943617"/>
                  <wp:effectExtent l="0" t="0" r="0" b="3175"/>
                  <wp:docPr id="110439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9627" name="Picture 2"/>
                          <pic:cNvPicPr/>
                        </pic:nvPicPr>
                        <pic:blipFill rotWithShape="1">
                          <a:blip r:embed="rId9" cstate="print">
                            <a:extLst>
                              <a:ext uri="{28A0092B-C50C-407E-A947-70E740481C1C}">
                                <a14:useLocalDpi xmlns:a14="http://schemas.microsoft.com/office/drawing/2010/main" val="0"/>
                              </a:ext>
                            </a:extLst>
                          </a:blip>
                          <a:srcRect l="4046" t="-9" r="23221" b="8873"/>
                          <a:stretch/>
                        </pic:blipFill>
                        <pic:spPr bwMode="auto">
                          <a:xfrm>
                            <a:off x="0" y="0"/>
                            <a:ext cx="4235678" cy="2945118"/>
                          </a:xfrm>
                          <a:prstGeom prst="rect">
                            <a:avLst/>
                          </a:prstGeom>
                          <a:ln>
                            <a:noFill/>
                          </a:ln>
                          <a:extLst>
                            <a:ext uri="{53640926-AAD7-44D8-BBD7-CCE9431645EC}">
                              <a14:shadowObscured xmlns:a14="http://schemas.microsoft.com/office/drawing/2010/main"/>
                            </a:ext>
                          </a:extLst>
                        </pic:spPr>
                      </pic:pic>
                    </a:graphicData>
                  </a:graphic>
                </wp:inline>
              </w:drawing>
            </w:r>
          </w:p>
        </w:tc>
        <w:tc>
          <w:tcPr>
            <w:tcW w:w="2012" w:type="dxa"/>
            <w:vMerge/>
            <w:vAlign w:val="center"/>
          </w:tcPr>
          <w:p w:rsidR="007B11BB" w:rsidRDefault="007B11BB" w:rsidP="00173B39">
            <w:pPr>
              <w:rPr>
                <w:rFonts w:eastAsia="Calibri"/>
                <w:noProof/>
                <w:color w:val="000000"/>
                <w:sz w:val="22"/>
                <w:szCs w:val="22"/>
              </w:rPr>
            </w:pPr>
          </w:p>
        </w:tc>
      </w:tr>
      <w:tr w:rsidR="007B11BB" w:rsidRPr="007B40B8" w:rsidTr="00173B39">
        <w:trPr>
          <w:trHeight w:val="360"/>
        </w:trPr>
        <w:tc>
          <w:tcPr>
            <w:tcW w:w="567" w:type="dxa"/>
            <w:vAlign w:val="center"/>
          </w:tcPr>
          <w:p w:rsidR="007B11BB" w:rsidRDefault="007B11BB" w:rsidP="00173B39">
            <w:pPr>
              <w:jc w:val="center"/>
              <w:rPr>
                <w:rFonts w:asciiTheme="minorHAnsi" w:eastAsia="Calibri" w:hAnsiTheme="minorHAnsi" w:cstheme="minorBidi"/>
                <w:noProof/>
                <w:color w:val="000000"/>
                <w:sz w:val="22"/>
                <w:szCs w:val="22"/>
              </w:rPr>
            </w:pPr>
          </w:p>
        </w:tc>
        <w:tc>
          <w:tcPr>
            <w:tcW w:w="6804" w:type="dxa"/>
            <w:vAlign w:val="center"/>
          </w:tcPr>
          <w:p w:rsidR="007B11BB" w:rsidRDefault="007B11BB" w:rsidP="00173B39">
            <w:pPr>
              <w:jc w:val="center"/>
              <w:rPr>
                <w:rFonts w:eastAsia="Calibri"/>
                <w:noProof/>
                <w:color w:val="000000"/>
                <w:sz w:val="28"/>
                <w:szCs w:val="28"/>
              </w:rPr>
            </w:pPr>
            <w:r w:rsidRPr="00EB2823">
              <w:rPr>
                <w:rFonts w:eastAsia="Calibri"/>
                <w:noProof/>
                <w:color w:val="000000"/>
                <w:sz w:val="28"/>
                <w:szCs w:val="28"/>
              </w:rPr>
              <w:t>Reunification</w:t>
            </w:r>
          </w:p>
          <w:p w:rsidR="007B11BB" w:rsidRDefault="007B11BB" w:rsidP="00173B39">
            <w:pPr>
              <w:jc w:val="center"/>
              <w:rPr>
                <w:rFonts w:eastAsia="Calibri"/>
                <w:noProof/>
                <w:color w:val="000000"/>
                <w:sz w:val="22"/>
                <w:szCs w:val="22"/>
              </w:rPr>
            </w:pPr>
          </w:p>
        </w:tc>
        <w:tc>
          <w:tcPr>
            <w:tcW w:w="2012" w:type="dxa"/>
            <w:vMerge/>
            <w:vAlign w:val="center"/>
          </w:tcPr>
          <w:p w:rsidR="007B11BB" w:rsidRDefault="007B11BB" w:rsidP="00173B39">
            <w:pPr>
              <w:rPr>
                <w:rFonts w:eastAsia="Calibri"/>
                <w:noProof/>
                <w:color w:val="000000"/>
                <w:sz w:val="22"/>
                <w:szCs w:val="22"/>
              </w:rPr>
            </w:pPr>
          </w:p>
        </w:tc>
      </w:tr>
      <w:tr w:rsidR="007B11BB" w:rsidRPr="00E06F1C" w:rsidTr="00173B39">
        <w:trPr>
          <w:trHeight w:val="90"/>
        </w:trPr>
        <w:tc>
          <w:tcPr>
            <w:tcW w:w="9383" w:type="dxa"/>
            <w:gridSpan w:val="3"/>
          </w:tcPr>
          <w:p w:rsidR="007B11BB" w:rsidRPr="00BC6E72" w:rsidRDefault="007B11BB" w:rsidP="00173B39">
            <w:pPr>
              <w:jc w:val="both"/>
              <w:rPr>
                <w:rFonts w:eastAsia="Calibri"/>
                <w:color w:val="000000"/>
                <w:lang w:val="en-US"/>
              </w:rPr>
            </w:pPr>
            <w:r w:rsidRPr="00BC6E72">
              <w:rPr>
                <w:rFonts w:eastAsia="Calibri"/>
                <w:b/>
                <w:bCs/>
                <w:color w:val="000000"/>
                <w:lang w:val="en-US"/>
              </w:rPr>
              <w:t>Figure S3</w:t>
            </w:r>
            <w:r w:rsidRPr="00BC6E72">
              <w:rPr>
                <w:rFonts w:eastAsia="Calibri"/>
                <w:color w:val="000000"/>
                <w:lang w:val="en-US"/>
              </w:rPr>
              <w:t xml:space="preserve">. </w:t>
            </w:r>
            <w:r>
              <w:rPr>
                <w:rFonts w:eastAsia="Calibri"/>
                <w:color w:val="000000"/>
                <w:lang w:val="en-US"/>
              </w:rPr>
              <w:t>Effect size estimates of a</w:t>
            </w:r>
            <w:r w:rsidRPr="00BC6E72">
              <w:rPr>
                <w:rFonts w:eastAsia="Calibri"/>
                <w:color w:val="000000"/>
                <w:lang w:val="en-US"/>
              </w:rPr>
              <w:t xml:space="preserve">ssociations between </w:t>
            </w:r>
            <w:r>
              <w:rPr>
                <w:rFonts w:eastAsia="Calibri"/>
                <w:color w:val="000000"/>
                <w:lang w:val="en-US"/>
              </w:rPr>
              <w:t xml:space="preserve">the </w:t>
            </w:r>
            <w:r w:rsidRPr="00BC6E72">
              <w:rPr>
                <w:rFonts w:eastAsia="Calibri"/>
                <w:color w:val="000000"/>
                <w:lang w:val="en-US"/>
              </w:rPr>
              <w:t>polyge</w:t>
            </w:r>
            <w:r>
              <w:rPr>
                <w:rFonts w:eastAsia="Calibri"/>
                <w:color w:val="000000"/>
                <w:lang w:val="en-US"/>
              </w:rPr>
              <w:t>ni</w:t>
            </w:r>
            <w:r w:rsidRPr="00BC6E72">
              <w:rPr>
                <w:rFonts w:eastAsia="Calibri"/>
                <w:color w:val="000000"/>
                <w:lang w:val="en-US"/>
              </w:rPr>
              <w:t>c index of height with educational attainment (</w:t>
            </w:r>
            <w:r w:rsidRPr="00AA205B">
              <w:rPr>
                <w:rFonts w:eastAsia="Calibri"/>
                <w:b/>
                <w:bCs/>
                <w:color w:val="000000"/>
                <w:lang w:val="en-US"/>
              </w:rPr>
              <w:t>Panel A</w:t>
            </w:r>
            <w:r w:rsidRPr="00BC6E72">
              <w:rPr>
                <w:rFonts w:eastAsia="Calibri"/>
                <w:color w:val="000000"/>
                <w:lang w:val="en-US"/>
              </w:rPr>
              <w:t>) and height (</w:t>
            </w:r>
            <w:r w:rsidRPr="00AA205B">
              <w:rPr>
                <w:rFonts w:eastAsia="Calibri"/>
                <w:b/>
                <w:bCs/>
                <w:color w:val="000000"/>
                <w:lang w:val="en-US"/>
              </w:rPr>
              <w:t>Panel</w:t>
            </w:r>
            <w:r>
              <w:rPr>
                <w:rFonts w:eastAsia="Calibri"/>
                <w:color w:val="000000"/>
                <w:lang w:val="en-US"/>
              </w:rPr>
              <w:t xml:space="preserve"> </w:t>
            </w:r>
            <w:r w:rsidRPr="00BC6E72">
              <w:rPr>
                <w:rFonts w:eastAsia="Calibri"/>
                <w:b/>
                <w:bCs/>
                <w:color w:val="000000"/>
                <w:lang w:val="en-US"/>
              </w:rPr>
              <w:t>B</w:t>
            </w:r>
            <w:r w:rsidRPr="00BC6E72">
              <w:rPr>
                <w:rFonts w:eastAsia="Calibri"/>
                <w:color w:val="000000"/>
                <w:lang w:val="en-US"/>
              </w:rPr>
              <w:t xml:space="preserve">) before and after German reunification in East and West Germany.  </w:t>
            </w:r>
          </w:p>
        </w:tc>
      </w:tr>
    </w:tbl>
    <w:p w:rsidR="007B11BB" w:rsidRPr="0057372C" w:rsidRDefault="007B11BB" w:rsidP="007B11BB">
      <w:pPr>
        <w:rPr>
          <w:rFonts w:eastAsia="Calibri"/>
          <w:color w:val="000000"/>
        </w:rPr>
      </w:pPr>
      <w:r>
        <w:rPr>
          <w:rFonts w:eastAsia="Calibri"/>
          <w:noProof/>
          <w:color w:val="000000"/>
        </w:rPr>
        <mc:AlternateContent>
          <mc:Choice Requires="wps">
            <w:drawing>
              <wp:anchor distT="0" distB="0" distL="114300" distR="114300" simplePos="0" relativeHeight="251664384" behindDoc="0" locked="0" layoutInCell="1" allowOverlap="1" wp14:anchorId="356301BA" wp14:editId="324615E3">
                <wp:simplePos x="0" y="0"/>
                <wp:positionH relativeFrom="column">
                  <wp:posOffset>-93362</wp:posOffset>
                </wp:positionH>
                <wp:positionV relativeFrom="paragraph">
                  <wp:posOffset>-6320790</wp:posOffset>
                </wp:positionV>
                <wp:extent cx="502285" cy="1651635"/>
                <wp:effectExtent l="0" t="0" r="0" b="0"/>
                <wp:wrapNone/>
                <wp:docPr id="1908906940" name="Text Box 1"/>
                <wp:cNvGraphicFramePr/>
                <a:graphic xmlns:a="http://schemas.openxmlformats.org/drawingml/2006/main">
                  <a:graphicData uri="http://schemas.microsoft.com/office/word/2010/wordprocessingShape">
                    <wps:wsp>
                      <wps:cNvSpPr txBox="1"/>
                      <wps:spPr>
                        <a:xfrm rot="10800000">
                          <a:off x="0" y="0"/>
                          <a:ext cx="502285" cy="1651635"/>
                        </a:xfrm>
                        <a:prstGeom prst="rect">
                          <a:avLst/>
                        </a:prstGeom>
                        <a:noFill/>
                        <a:ln w="6350">
                          <a:noFill/>
                        </a:ln>
                      </wps:spPr>
                      <wps:txbx>
                        <w:txbxContent>
                          <w:p w:rsidR="007B11BB" w:rsidRPr="00CD7EDB" w:rsidRDefault="007B11BB" w:rsidP="007B11BB">
                            <w:pPr>
                              <w:jc w:val="center"/>
                              <w:rPr>
                                <w:color w:val="000000" w:themeColor="text1"/>
                                <w:sz w:val="22"/>
                                <w:szCs w:val="22"/>
                              </w:rPr>
                            </w:pPr>
                            <w:r w:rsidRPr="00CD7EDB">
                              <w:rPr>
                                <w:color w:val="000000" w:themeColor="text1"/>
                                <w:sz w:val="22"/>
                                <w:szCs w:val="22"/>
                              </w:rPr>
                              <w:t>Educational attainment incremental R²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301BA" id="_x0000_s1031" type="#_x0000_t202" style="position:absolute;margin-left:-7.35pt;margin-top:-497.7pt;width:39.55pt;height:130.0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" filled="f" stroked="f" strokeweight=".5pt">
                <v:textbox style="layout-flow:vertical-ideographic">
                  <w:txbxContent>
                    <w:p w:rsidR="007B11BB" w:rsidRPr="00CD7EDB" w:rsidRDefault="007B11BB" w:rsidP="007B11BB">
                      <w:pPr>
                        <w:jc w:val="center"/>
                        <w:rPr>
                          <w:color w:val="000000" w:themeColor="text1"/>
                          <w:sz w:val="22"/>
                          <w:szCs w:val="22"/>
                        </w:rPr>
                      </w:pPr>
                      <w:r w:rsidRPr="00CD7EDB">
                        <w:rPr>
                          <w:color w:val="000000" w:themeColor="text1"/>
                          <w:sz w:val="22"/>
                          <w:szCs w:val="22"/>
                        </w:rPr>
                        <w:t>Educational attainment incremental R² (%)</w:t>
                      </w:r>
                    </w:p>
                  </w:txbxContent>
                </v:textbox>
              </v:shape>
            </w:pict>
          </mc:Fallback>
        </mc:AlternateContent>
      </w:r>
    </w:p>
    <w:p w:rsidR="00716C6F" w:rsidRDefault="00716C6F"/>
    <w:sectPr w:rsidR="00716C6F" w:rsidSect="00C65F67">
      <w:pgSz w:w="11906" w:h="16838"/>
      <w:pgMar w:top="1440" w:right="1440" w:bottom="1440" w:left="1440"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1C40"/>
    <w:multiLevelType w:val="hybridMultilevel"/>
    <w:tmpl w:val="197E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1C22"/>
    <w:multiLevelType w:val="hybridMultilevel"/>
    <w:tmpl w:val="469EA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931643"/>
    <w:multiLevelType w:val="hybridMultilevel"/>
    <w:tmpl w:val="2D0EDE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9856E4"/>
    <w:multiLevelType w:val="hybridMultilevel"/>
    <w:tmpl w:val="469EA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196529"/>
    <w:multiLevelType w:val="hybridMultilevel"/>
    <w:tmpl w:val="5A40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A6FC2"/>
    <w:multiLevelType w:val="multilevel"/>
    <w:tmpl w:val="66040A9E"/>
    <w:lvl w:ilvl="0">
      <w:start w:val="1"/>
      <w:numFmt w:val="decimal"/>
      <w:lvlText w:val="%1."/>
      <w:lvlJc w:val="left"/>
      <w:pPr>
        <w:ind w:left="360" w:hanging="360"/>
      </w:pPr>
      <w:rPr>
        <w:rFonts w:ascii="Calibri Light" w:hAnsi="Calibri Light" w:cs="Calibri Light" w:hint="default"/>
        <w:b w:val="0"/>
        <w:bCs w:val="0"/>
        <w:i w:val="0"/>
        <w:iCs w:val="0"/>
      </w:rPr>
    </w:lvl>
    <w:lvl w:ilvl="1">
      <w:start w:val="1"/>
      <w:numFmt w:val="decimal"/>
      <w:lvlText w:val="%1.%2."/>
      <w:lvlJc w:val="left"/>
      <w:pPr>
        <w:ind w:left="792" w:hanging="432"/>
      </w:pPr>
      <w:rPr>
        <w:b w:val="0"/>
        <w:bCs w:val="0"/>
      </w:rPr>
    </w:lvl>
    <w:lvl w:ilvl="2">
      <w:start w:val="1"/>
      <w:numFmt w:val="decimal"/>
      <w:lvlText w:val="%1.%2.%3."/>
      <w:lvlJc w:val="left"/>
      <w:pPr>
        <w:ind w:left="1212" w:hanging="503"/>
      </w:pPr>
      <w:rPr>
        <w:b w:val="0"/>
      </w:rPr>
    </w:lvl>
    <w:lvl w:ilvl="3">
      <w:start w:val="1"/>
      <w:numFmt w:val="upperLetter"/>
      <w:lvlText w:val="%4."/>
      <w:lvlJc w:val="left"/>
      <w:pPr>
        <w:ind w:left="1441"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3090C"/>
    <w:multiLevelType w:val="hybridMultilevel"/>
    <w:tmpl w:val="6798A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CE3444"/>
    <w:multiLevelType w:val="hybridMultilevel"/>
    <w:tmpl w:val="072A189E"/>
    <w:lvl w:ilvl="0" w:tplc="1BB4145A">
      <w:numFmt w:val="bullet"/>
      <w:lvlText w:val="-"/>
      <w:lvlJc w:val="left"/>
      <w:pPr>
        <w:ind w:left="720" w:hanging="360"/>
      </w:pPr>
      <w:rPr>
        <w:rFonts w:ascii="Helvetica Light" w:eastAsia="Calibri" w:hAnsi="Helvetica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31663"/>
    <w:multiLevelType w:val="multilevel"/>
    <w:tmpl w:val="650A8BDE"/>
    <w:lvl w:ilvl="0">
      <w:start w:val="1"/>
      <w:numFmt w:val="decimal"/>
      <w:lvlText w:val="%1."/>
      <w:lvlJc w:val="left"/>
      <w:pPr>
        <w:ind w:left="360" w:hanging="360"/>
      </w:pPr>
      <w:rPr>
        <w:rFonts w:ascii="Calibri Light" w:hAnsi="Calibri Light" w:cs="Calibri Light" w:hint="default"/>
        <w:b w:val="0"/>
        <w:bCs w:val="0"/>
        <w:i w:val="0"/>
        <w:iCs w:val="0"/>
      </w:rPr>
    </w:lvl>
    <w:lvl w:ilvl="1">
      <w:start w:val="1"/>
      <w:numFmt w:val="decimal"/>
      <w:lvlText w:val="%1.%2."/>
      <w:lvlJc w:val="left"/>
      <w:pPr>
        <w:ind w:left="792" w:hanging="432"/>
      </w:pPr>
    </w:lvl>
    <w:lvl w:ilvl="2">
      <w:start w:val="1"/>
      <w:numFmt w:val="decimal"/>
      <w:lvlText w:val="%1.%2.%3."/>
      <w:lvlJc w:val="left"/>
      <w:pPr>
        <w:ind w:left="1212" w:hanging="503"/>
      </w:pPr>
      <w:rPr>
        <w:b w:val="0"/>
      </w:rPr>
    </w:lvl>
    <w:lvl w:ilvl="3">
      <w:start w:val="1"/>
      <w:numFmt w:val="upperLetter"/>
      <w:lvlText w:val="%4."/>
      <w:lvlJc w:val="left"/>
      <w:pPr>
        <w:ind w:left="1441"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3D4D1A"/>
    <w:multiLevelType w:val="hybridMultilevel"/>
    <w:tmpl w:val="E86C1C70"/>
    <w:lvl w:ilvl="0" w:tplc="0442A1AC">
      <w:start w:val="4"/>
      <w:numFmt w:val="bullet"/>
      <w:lvlText w:val="-"/>
      <w:lvlJc w:val="left"/>
      <w:pPr>
        <w:ind w:left="1080" w:hanging="360"/>
      </w:pPr>
      <w:rPr>
        <w:rFonts w:ascii="Helvetica Light" w:eastAsia="Calibri" w:hAnsi="Helvetica Ligh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7F2A7A"/>
    <w:multiLevelType w:val="hybridMultilevel"/>
    <w:tmpl w:val="37566F3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F86A11"/>
    <w:multiLevelType w:val="multilevel"/>
    <w:tmpl w:val="650A8BDE"/>
    <w:lvl w:ilvl="0">
      <w:start w:val="1"/>
      <w:numFmt w:val="decimal"/>
      <w:lvlText w:val="%1."/>
      <w:lvlJc w:val="left"/>
      <w:pPr>
        <w:ind w:left="360" w:hanging="360"/>
      </w:pPr>
      <w:rPr>
        <w:rFonts w:ascii="Calibri Light" w:hAnsi="Calibri Light" w:cs="Calibri Light" w:hint="default"/>
        <w:b w:val="0"/>
        <w:bCs w:val="0"/>
        <w:i w:val="0"/>
        <w:iCs w:val="0"/>
      </w:rPr>
    </w:lvl>
    <w:lvl w:ilvl="1">
      <w:start w:val="1"/>
      <w:numFmt w:val="decimal"/>
      <w:lvlText w:val="%1.%2."/>
      <w:lvlJc w:val="left"/>
      <w:pPr>
        <w:ind w:left="792" w:hanging="432"/>
      </w:pPr>
    </w:lvl>
    <w:lvl w:ilvl="2">
      <w:start w:val="1"/>
      <w:numFmt w:val="decimal"/>
      <w:lvlText w:val="%1.%2.%3."/>
      <w:lvlJc w:val="left"/>
      <w:pPr>
        <w:ind w:left="1212" w:hanging="503"/>
      </w:pPr>
      <w:rPr>
        <w:b w:val="0"/>
      </w:rPr>
    </w:lvl>
    <w:lvl w:ilvl="3">
      <w:start w:val="1"/>
      <w:numFmt w:val="upperLetter"/>
      <w:lvlText w:val="%4."/>
      <w:lvlJc w:val="left"/>
      <w:pPr>
        <w:ind w:left="1441"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43147E"/>
    <w:multiLevelType w:val="hybridMultilevel"/>
    <w:tmpl w:val="8AE020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7D002D"/>
    <w:multiLevelType w:val="multilevel"/>
    <w:tmpl w:val="CA6C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A72835"/>
    <w:multiLevelType w:val="hybridMultilevel"/>
    <w:tmpl w:val="6A9C3F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7D3D4C"/>
    <w:multiLevelType w:val="hybridMultilevel"/>
    <w:tmpl w:val="E054A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5C0803"/>
    <w:multiLevelType w:val="hybridMultilevel"/>
    <w:tmpl w:val="141A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67859"/>
    <w:multiLevelType w:val="hybridMultilevel"/>
    <w:tmpl w:val="1F08F384"/>
    <w:lvl w:ilvl="0" w:tplc="772EA874">
      <w:start w:val="2"/>
      <w:numFmt w:val="bullet"/>
      <w:lvlText w:val="-"/>
      <w:lvlJc w:val="left"/>
      <w:pPr>
        <w:ind w:left="720" w:hanging="360"/>
      </w:pPr>
      <w:rPr>
        <w:rFonts w:ascii="Calibri Light" w:eastAsia="Calibri" w:hAnsi="Calibri Light" w:cs="Calibri Light"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571A4F"/>
    <w:multiLevelType w:val="hybridMultilevel"/>
    <w:tmpl w:val="8AE020A8"/>
    <w:lvl w:ilvl="0" w:tplc="8E282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E1D274C"/>
    <w:multiLevelType w:val="hybridMultilevel"/>
    <w:tmpl w:val="1B88B6B6"/>
    <w:lvl w:ilvl="0" w:tplc="FF18CCBE">
      <w:start w:val="1"/>
      <w:numFmt w:val="bullet"/>
      <w:lvlText w:val="-"/>
      <w:lvlJc w:val="left"/>
      <w:pPr>
        <w:ind w:left="1800" w:hanging="360"/>
      </w:pPr>
      <w:rPr>
        <w:rFonts w:ascii="Times New Roman" w:eastAsia="Calibri" w:hAnsi="Times New Roman" w:cs="Times New Roman"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0A25873"/>
    <w:multiLevelType w:val="hybridMultilevel"/>
    <w:tmpl w:val="4126D7AA"/>
    <w:lvl w:ilvl="0" w:tplc="AD8A2EAE">
      <w:start w:val="1"/>
      <w:numFmt w:val="decimal"/>
      <w:lvlText w:val="%1."/>
      <w:lvlJc w:val="left"/>
      <w:pPr>
        <w:ind w:left="460" w:hanging="360"/>
      </w:pPr>
      <w:rPr>
        <w:rFonts w:hint="default"/>
        <w:i/>
        <w:color w:val="000000"/>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70FE08E3"/>
    <w:multiLevelType w:val="hybridMultilevel"/>
    <w:tmpl w:val="6A9C3F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2316BD"/>
    <w:multiLevelType w:val="hybridMultilevel"/>
    <w:tmpl w:val="7D301898"/>
    <w:lvl w:ilvl="0" w:tplc="211CB50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73345D7B"/>
    <w:multiLevelType w:val="hybridMultilevel"/>
    <w:tmpl w:val="B6A2EA10"/>
    <w:lvl w:ilvl="0" w:tplc="5C28E72A">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5368FF"/>
    <w:multiLevelType w:val="hybridMultilevel"/>
    <w:tmpl w:val="469EA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1368508">
    <w:abstractNumId w:val="5"/>
  </w:num>
  <w:num w:numId="2" w16cid:durableId="1467744754">
    <w:abstractNumId w:val="16"/>
  </w:num>
  <w:num w:numId="3" w16cid:durableId="1231817004">
    <w:abstractNumId w:val="4"/>
  </w:num>
  <w:num w:numId="4" w16cid:durableId="2047018743">
    <w:abstractNumId w:val="8"/>
  </w:num>
  <w:num w:numId="5" w16cid:durableId="1674645384">
    <w:abstractNumId w:val="11"/>
  </w:num>
  <w:num w:numId="6" w16cid:durableId="1494640183">
    <w:abstractNumId w:val="0"/>
  </w:num>
  <w:num w:numId="7" w16cid:durableId="212424491">
    <w:abstractNumId w:val="14"/>
  </w:num>
  <w:num w:numId="8" w16cid:durableId="1342967941">
    <w:abstractNumId w:val="2"/>
  </w:num>
  <w:num w:numId="9" w16cid:durableId="704603094">
    <w:abstractNumId w:val="21"/>
  </w:num>
  <w:num w:numId="10" w16cid:durableId="938299475">
    <w:abstractNumId w:val="20"/>
  </w:num>
  <w:num w:numId="11" w16cid:durableId="1831670739">
    <w:abstractNumId w:val="23"/>
  </w:num>
  <w:num w:numId="12" w16cid:durableId="453672889">
    <w:abstractNumId w:val="3"/>
  </w:num>
  <w:num w:numId="13" w16cid:durableId="1951468619">
    <w:abstractNumId w:val="1"/>
  </w:num>
  <w:num w:numId="14" w16cid:durableId="972297378">
    <w:abstractNumId w:val="17"/>
  </w:num>
  <w:num w:numId="15" w16cid:durableId="1499812247">
    <w:abstractNumId w:val="24"/>
  </w:num>
  <w:num w:numId="16" w16cid:durableId="1782913620">
    <w:abstractNumId w:val="18"/>
  </w:num>
  <w:num w:numId="17" w16cid:durableId="1675571633">
    <w:abstractNumId w:val="12"/>
  </w:num>
  <w:num w:numId="18" w16cid:durableId="1691301995">
    <w:abstractNumId w:val="6"/>
  </w:num>
  <w:num w:numId="19" w16cid:durableId="709766600">
    <w:abstractNumId w:val="13"/>
  </w:num>
  <w:num w:numId="20" w16cid:durableId="774133905">
    <w:abstractNumId w:val="9"/>
  </w:num>
  <w:num w:numId="21" w16cid:durableId="1638029571">
    <w:abstractNumId w:val="7"/>
  </w:num>
  <w:num w:numId="22" w16cid:durableId="583686073">
    <w:abstractNumId w:val="22"/>
  </w:num>
  <w:num w:numId="23" w16cid:durableId="1343974883">
    <w:abstractNumId w:val="15"/>
  </w:num>
  <w:num w:numId="24" w16cid:durableId="1292133730">
    <w:abstractNumId w:val="10"/>
  </w:num>
  <w:num w:numId="25" w16cid:durableId="21164373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BB"/>
    <w:rsid w:val="001C2D7C"/>
    <w:rsid w:val="001F7BAA"/>
    <w:rsid w:val="002428CC"/>
    <w:rsid w:val="00251AB2"/>
    <w:rsid w:val="00311E88"/>
    <w:rsid w:val="003207E6"/>
    <w:rsid w:val="00443441"/>
    <w:rsid w:val="00605105"/>
    <w:rsid w:val="006D1F6B"/>
    <w:rsid w:val="00716C6F"/>
    <w:rsid w:val="007B11BB"/>
    <w:rsid w:val="00807679"/>
    <w:rsid w:val="00970236"/>
    <w:rsid w:val="009C7290"/>
    <w:rsid w:val="00A15C7C"/>
    <w:rsid w:val="00A1614E"/>
    <w:rsid w:val="00AE3BDA"/>
    <w:rsid w:val="00C65F67"/>
    <w:rsid w:val="00DB4C66"/>
    <w:rsid w:val="00DB5609"/>
    <w:rsid w:val="00E06397"/>
    <w:rsid w:val="00EA0B6C"/>
    <w:rsid w:val="00FE7D6B"/>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45FEBF9A"/>
  <w15:chartTrackingRefBased/>
  <w15:docId w15:val="{87625FA9-71EE-DC45-B384-457E1906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BB"/>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B11BB"/>
    <w:pPr>
      <w:keepNext/>
      <w:keepLines/>
      <w:spacing w:before="240"/>
      <w:outlineLvl w:val="0"/>
    </w:pPr>
    <w:rPr>
      <w:rFonts w:ascii="Calibri" w:eastAsia="Calibri" w:hAnsi="Calibri" w:cs="Calibri"/>
      <w:color w:val="000000"/>
      <w:sz w:val="32"/>
      <w:szCs w:val="32"/>
      <w:lang w:val="en-US"/>
    </w:rPr>
  </w:style>
  <w:style w:type="paragraph" w:styleId="Heading2">
    <w:name w:val="heading 2"/>
    <w:basedOn w:val="Normal"/>
    <w:next w:val="Normal"/>
    <w:link w:val="Heading2Char"/>
    <w:uiPriority w:val="9"/>
    <w:unhideWhenUsed/>
    <w:qFormat/>
    <w:rsid w:val="007B11BB"/>
    <w:pPr>
      <w:keepNext/>
      <w:keepLines/>
      <w:spacing w:before="40"/>
      <w:outlineLvl w:val="1"/>
    </w:pPr>
    <w:rPr>
      <w:rFonts w:ascii="Calibri" w:eastAsia="Calibri" w:hAnsi="Calibri" w:cs="Calibri"/>
      <w:color w:val="000000"/>
      <w:sz w:val="26"/>
      <w:szCs w:val="26"/>
      <w:lang w:val="en-US"/>
    </w:rPr>
  </w:style>
  <w:style w:type="paragraph" w:styleId="Heading3">
    <w:name w:val="heading 3"/>
    <w:basedOn w:val="Normal"/>
    <w:next w:val="Normal"/>
    <w:link w:val="Heading3Char"/>
    <w:uiPriority w:val="9"/>
    <w:unhideWhenUsed/>
    <w:qFormat/>
    <w:rsid w:val="007B11BB"/>
    <w:pPr>
      <w:outlineLvl w:val="2"/>
    </w:pPr>
    <w:rPr>
      <w:b/>
      <w:sz w:val="27"/>
      <w:szCs w:val="27"/>
      <w:lang w:val="en-US"/>
    </w:rPr>
  </w:style>
  <w:style w:type="paragraph" w:styleId="Heading4">
    <w:name w:val="heading 4"/>
    <w:basedOn w:val="Normal"/>
    <w:next w:val="Normal"/>
    <w:link w:val="Heading4Char"/>
    <w:uiPriority w:val="9"/>
    <w:unhideWhenUsed/>
    <w:qFormat/>
    <w:rsid w:val="007B11BB"/>
    <w:pPr>
      <w:keepNext/>
      <w:keepLines/>
      <w:spacing w:before="40"/>
      <w:outlineLvl w:val="3"/>
    </w:pPr>
    <w:rPr>
      <w:rFonts w:ascii="Calibri" w:eastAsia="Calibri" w:hAnsi="Calibri" w:cs="Calibri"/>
      <w:i/>
      <w:color w:val="2F5496"/>
      <w:lang w:val="en-US"/>
    </w:rPr>
  </w:style>
  <w:style w:type="paragraph" w:styleId="Heading5">
    <w:name w:val="heading 5"/>
    <w:basedOn w:val="Normal"/>
    <w:next w:val="Normal"/>
    <w:link w:val="Heading5Char"/>
    <w:uiPriority w:val="9"/>
    <w:semiHidden/>
    <w:unhideWhenUsed/>
    <w:qFormat/>
    <w:rsid w:val="007B11BB"/>
    <w:pPr>
      <w:keepNext/>
      <w:keepLines/>
      <w:spacing w:before="40"/>
      <w:outlineLvl w:val="4"/>
    </w:pPr>
    <w:rPr>
      <w:rFonts w:ascii="Calibri" w:eastAsia="Calibri" w:hAnsi="Calibri" w:cs="Calibri"/>
      <w:color w:val="2F5496"/>
      <w:lang w:val="en-US"/>
    </w:rPr>
  </w:style>
  <w:style w:type="paragraph" w:styleId="Heading6">
    <w:name w:val="heading 6"/>
    <w:basedOn w:val="Normal"/>
    <w:next w:val="Normal"/>
    <w:link w:val="Heading6Char"/>
    <w:uiPriority w:val="9"/>
    <w:semiHidden/>
    <w:unhideWhenUsed/>
    <w:qFormat/>
    <w:rsid w:val="007B11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1BB"/>
    <w:rPr>
      <w:rFonts w:ascii="Calibri" w:eastAsia="Calibri" w:hAnsi="Calibri" w:cs="Calibri"/>
      <w:color w:val="000000"/>
      <w:kern w:val="0"/>
      <w:sz w:val="32"/>
      <w:szCs w:val="32"/>
      <w:lang w:val="en-US" w:eastAsia="en-GB"/>
      <w14:ligatures w14:val="none"/>
    </w:rPr>
  </w:style>
  <w:style w:type="character" w:customStyle="1" w:styleId="Heading2Char">
    <w:name w:val="Heading 2 Char"/>
    <w:basedOn w:val="DefaultParagraphFont"/>
    <w:link w:val="Heading2"/>
    <w:uiPriority w:val="9"/>
    <w:rsid w:val="007B11BB"/>
    <w:rPr>
      <w:rFonts w:ascii="Calibri" w:eastAsia="Calibri" w:hAnsi="Calibri" w:cs="Calibri"/>
      <w:color w:val="000000"/>
      <w:kern w:val="0"/>
      <w:sz w:val="26"/>
      <w:szCs w:val="26"/>
      <w:lang w:val="en-US" w:eastAsia="en-GB"/>
      <w14:ligatures w14:val="none"/>
    </w:rPr>
  </w:style>
  <w:style w:type="character" w:customStyle="1" w:styleId="Heading3Char">
    <w:name w:val="Heading 3 Char"/>
    <w:basedOn w:val="DefaultParagraphFont"/>
    <w:link w:val="Heading3"/>
    <w:uiPriority w:val="9"/>
    <w:rsid w:val="007B11BB"/>
    <w:rPr>
      <w:rFonts w:ascii="Times New Roman" w:eastAsia="Times New Roman" w:hAnsi="Times New Roman" w:cs="Times New Roman"/>
      <w:b/>
      <w:kern w:val="0"/>
      <w:sz w:val="27"/>
      <w:szCs w:val="27"/>
      <w:lang w:val="en-US" w:eastAsia="en-GB"/>
      <w14:ligatures w14:val="none"/>
    </w:rPr>
  </w:style>
  <w:style w:type="character" w:customStyle="1" w:styleId="Heading4Char">
    <w:name w:val="Heading 4 Char"/>
    <w:basedOn w:val="DefaultParagraphFont"/>
    <w:link w:val="Heading4"/>
    <w:uiPriority w:val="9"/>
    <w:rsid w:val="007B11BB"/>
    <w:rPr>
      <w:rFonts w:ascii="Calibri" w:eastAsia="Calibri" w:hAnsi="Calibri" w:cs="Calibri"/>
      <w:i/>
      <w:color w:val="2F5496"/>
      <w:kern w:val="0"/>
      <w:lang w:val="en-US" w:eastAsia="en-GB"/>
      <w14:ligatures w14:val="none"/>
    </w:rPr>
  </w:style>
  <w:style w:type="character" w:customStyle="1" w:styleId="Heading5Char">
    <w:name w:val="Heading 5 Char"/>
    <w:basedOn w:val="DefaultParagraphFont"/>
    <w:link w:val="Heading5"/>
    <w:uiPriority w:val="9"/>
    <w:semiHidden/>
    <w:rsid w:val="007B11BB"/>
    <w:rPr>
      <w:rFonts w:ascii="Calibri" w:eastAsia="Calibri" w:hAnsi="Calibri" w:cs="Calibri"/>
      <w:color w:val="2F5496"/>
      <w:kern w:val="0"/>
      <w:lang w:val="en-US" w:eastAsia="en-GB"/>
      <w14:ligatures w14:val="none"/>
    </w:rPr>
  </w:style>
  <w:style w:type="character" w:customStyle="1" w:styleId="Heading6Char">
    <w:name w:val="Heading 6 Char"/>
    <w:basedOn w:val="DefaultParagraphFont"/>
    <w:link w:val="Heading6"/>
    <w:uiPriority w:val="9"/>
    <w:semiHidden/>
    <w:rsid w:val="007B11BB"/>
    <w:rPr>
      <w:rFonts w:ascii="Times New Roman" w:eastAsia="Times New Roman" w:hAnsi="Times New Roman" w:cs="Times New Roman"/>
      <w:b/>
      <w:kern w:val="0"/>
      <w:sz w:val="20"/>
      <w:szCs w:val="20"/>
      <w:lang w:eastAsia="en-GB"/>
      <w14:ligatures w14:val="none"/>
    </w:rPr>
  </w:style>
  <w:style w:type="table" w:customStyle="1" w:styleId="TableNormal1">
    <w:name w:val="Table Normal1"/>
    <w:rsid w:val="007B11BB"/>
    <w:rPr>
      <w:rFonts w:ascii="Times New Roman" w:eastAsia="Times New Roman" w:hAnsi="Times New Roman" w:cs="Times New Roman"/>
      <w:kern w:val="0"/>
      <w:lang w:val="en-US" w:eastAsia="zh-CN"/>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7B11BB"/>
    <w:rPr>
      <w:rFonts w:ascii="Calibri" w:eastAsia="Calibri" w:hAnsi="Calibri" w:cs="Calibri"/>
      <w:sz w:val="56"/>
      <w:szCs w:val="56"/>
      <w:lang w:val="en-US"/>
    </w:rPr>
  </w:style>
  <w:style w:type="character" w:customStyle="1" w:styleId="TitleChar">
    <w:name w:val="Title Char"/>
    <w:basedOn w:val="DefaultParagraphFont"/>
    <w:link w:val="Title"/>
    <w:uiPriority w:val="10"/>
    <w:rsid w:val="007B11BB"/>
    <w:rPr>
      <w:rFonts w:ascii="Calibri" w:eastAsia="Calibri" w:hAnsi="Calibri" w:cs="Calibri"/>
      <w:kern w:val="0"/>
      <w:sz w:val="56"/>
      <w:szCs w:val="56"/>
      <w:lang w:val="en-US" w:eastAsia="en-GB"/>
      <w14:ligatures w14:val="none"/>
    </w:rPr>
  </w:style>
  <w:style w:type="paragraph" w:styleId="Subtitle">
    <w:name w:val="Subtitle"/>
    <w:basedOn w:val="Normal"/>
    <w:next w:val="Normal"/>
    <w:link w:val="SubtitleChar"/>
    <w:uiPriority w:val="11"/>
    <w:qFormat/>
    <w:rsid w:val="007B11BB"/>
    <w:pPr>
      <w:keepNext/>
      <w:keepLines/>
      <w:spacing w:before="360" w:after="80"/>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uiPriority w:val="11"/>
    <w:rsid w:val="007B11BB"/>
    <w:rPr>
      <w:rFonts w:ascii="Georgia" w:eastAsia="Georgia" w:hAnsi="Georgia" w:cs="Georgia"/>
      <w:i/>
      <w:color w:val="666666"/>
      <w:kern w:val="0"/>
      <w:sz w:val="48"/>
      <w:szCs w:val="48"/>
      <w:lang w:val="en-US" w:eastAsia="en-GB"/>
      <w14:ligatures w14:val="none"/>
    </w:rPr>
  </w:style>
  <w:style w:type="paragraph" w:styleId="CommentText">
    <w:name w:val="annotation text"/>
    <w:basedOn w:val="Normal"/>
    <w:link w:val="CommentTextChar"/>
    <w:uiPriority w:val="99"/>
    <w:unhideWhenUsed/>
    <w:rsid w:val="007B11BB"/>
    <w:rPr>
      <w:sz w:val="20"/>
      <w:szCs w:val="20"/>
      <w:lang w:val="en-US"/>
    </w:rPr>
  </w:style>
  <w:style w:type="character" w:customStyle="1" w:styleId="CommentTextChar">
    <w:name w:val="Comment Text Char"/>
    <w:basedOn w:val="DefaultParagraphFont"/>
    <w:link w:val="CommentText"/>
    <w:uiPriority w:val="99"/>
    <w:rsid w:val="007B11BB"/>
    <w:rPr>
      <w:rFonts w:ascii="Times New Roman" w:eastAsia="Times New Roman" w:hAnsi="Times New Roman" w:cs="Times New Roman"/>
      <w:kern w:val="0"/>
      <w:sz w:val="20"/>
      <w:szCs w:val="20"/>
      <w:lang w:val="en-US" w:eastAsia="en-GB"/>
      <w14:ligatures w14:val="none"/>
    </w:rPr>
  </w:style>
  <w:style w:type="character" w:styleId="CommentReference">
    <w:name w:val="annotation reference"/>
    <w:basedOn w:val="DefaultParagraphFont"/>
    <w:uiPriority w:val="99"/>
    <w:semiHidden/>
    <w:unhideWhenUsed/>
    <w:rsid w:val="007B11BB"/>
    <w:rPr>
      <w:sz w:val="16"/>
      <w:szCs w:val="16"/>
    </w:rPr>
  </w:style>
  <w:style w:type="table" w:styleId="TableGrid">
    <w:name w:val="Table Grid"/>
    <w:basedOn w:val="TableNormal"/>
    <w:uiPriority w:val="39"/>
    <w:rsid w:val="007B11BB"/>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11BB"/>
    <w:rPr>
      <w:b/>
      <w:bCs/>
    </w:rPr>
  </w:style>
  <w:style w:type="character" w:customStyle="1" w:styleId="CommentSubjectChar">
    <w:name w:val="Comment Subject Char"/>
    <w:basedOn w:val="CommentTextChar"/>
    <w:link w:val="CommentSubject"/>
    <w:uiPriority w:val="99"/>
    <w:semiHidden/>
    <w:rsid w:val="007B11BB"/>
    <w:rPr>
      <w:rFonts w:ascii="Times New Roman" w:eastAsia="Times New Roman" w:hAnsi="Times New Roman" w:cs="Times New Roman"/>
      <w:b/>
      <w:bCs/>
      <w:kern w:val="0"/>
      <w:sz w:val="20"/>
      <w:szCs w:val="20"/>
      <w:lang w:val="en-US" w:eastAsia="en-GB"/>
      <w14:ligatures w14:val="none"/>
    </w:rPr>
  </w:style>
  <w:style w:type="paragraph" w:styleId="Header">
    <w:name w:val="header"/>
    <w:basedOn w:val="Normal"/>
    <w:link w:val="HeaderChar"/>
    <w:uiPriority w:val="99"/>
    <w:unhideWhenUsed/>
    <w:rsid w:val="007B11BB"/>
    <w:pPr>
      <w:tabs>
        <w:tab w:val="center" w:pos="4513"/>
        <w:tab w:val="right" w:pos="9026"/>
      </w:tabs>
    </w:pPr>
    <w:rPr>
      <w:lang w:val="en-US"/>
    </w:rPr>
  </w:style>
  <w:style w:type="character" w:customStyle="1" w:styleId="HeaderChar">
    <w:name w:val="Header Char"/>
    <w:basedOn w:val="DefaultParagraphFont"/>
    <w:link w:val="Header"/>
    <w:uiPriority w:val="99"/>
    <w:rsid w:val="007B11BB"/>
    <w:rPr>
      <w:rFonts w:ascii="Times New Roman" w:eastAsia="Times New Roman" w:hAnsi="Times New Roman" w:cs="Times New Roman"/>
      <w:kern w:val="0"/>
      <w:lang w:val="en-US" w:eastAsia="en-GB"/>
      <w14:ligatures w14:val="none"/>
    </w:rPr>
  </w:style>
  <w:style w:type="paragraph" w:styleId="Footer">
    <w:name w:val="footer"/>
    <w:basedOn w:val="Normal"/>
    <w:link w:val="FooterChar"/>
    <w:uiPriority w:val="99"/>
    <w:unhideWhenUsed/>
    <w:rsid w:val="007B11BB"/>
    <w:pPr>
      <w:tabs>
        <w:tab w:val="center" w:pos="4513"/>
        <w:tab w:val="right" w:pos="9026"/>
      </w:tabs>
    </w:pPr>
    <w:rPr>
      <w:lang w:val="en-US"/>
    </w:rPr>
  </w:style>
  <w:style w:type="character" w:customStyle="1" w:styleId="FooterChar">
    <w:name w:val="Footer Char"/>
    <w:basedOn w:val="DefaultParagraphFont"/>
    <w:link w:val="Footer"/>
    <w:uiPriority w:val="99"/>
    <w:rsid w:val="007B11BB"/>
    <w:rPr>
      <w:rFonts w:ascii="Times New Roman" w:eastAsia="Times New Roman" w:hAnsi="Times New Roman" w:cs="Times New Roman"/>
      <w:kern w:val="0"/>
      <w:lang w:val="en-US" w:eastAsia="en-GB"/>
      <w14:ligatures w14:val="none"/>
    </w:rPr>
  </w:style>
  <w:style w:type="character" w:customStyle="1" w:styleId="xs1">
    <w:name w:val="x_s1"/>
    <w:basedOn w:val="DefaultParagraphFont"/>
    <w:rsid w:val="007B11BB"/>
  </w:style>
  <w:style w:type="paragraph" w:styleId="Revision">
    <w:name w:val="Revision"/>
    <w:hidden/>
    <w:uiPriority w:val="99"/>
    <w:semiHidden/>
    <w:rsid w:val="007B11BB"/>
    <w:rPr>
      <w:rFonts w:ascii="Times New Roman" w:eastAsia="Times New Roman" w:hAnsi="Times New Roman" w:cs="Times New Roman"/>
      <w:kern w:val="0"/>
      <w:lang w:val="en-US" w:eastAsia="zh-CN"/>
      <w14:ligatures w14:val="none"/>
    </w:rPr>
  </w:style>
  <w:style w:type="paragraph" w:styleId="ListParagraph">
    <w:name w:val="List Paragraph"/>
    <w:basedOn w:val="Normal"/>
    <w:uiPriority w:val="34"/>
    <w:qFormat/>
    <w:rsid w:val="007B11BB"/>
    <w:pPr>
      <w:ind w:left="720"/>
      <w:contextualSpacing/>
    </w:pPr>
    <w:rPr>
      <w:lang w:val="en-US"/>
    </w:rPr>
  </w:style>
  <w:style w:type="character" w:customStyle="1" w:styleId="highlight">
    <w:name w:val="highlight"/>
    <w:basedOn w:val="DefaultParagraphFont"/>
    <w:rsid w:val="007B11BB"/>
  </w:style>
  <w:style w:type="paragraph" w:styleId="Bibliography">
    <w:name w:val="Bibliography"/>
    <w:basedOn w:val="Normal"/>
    <w:next w:val="Normal"/>
    <w:uiPriority w:val="37"/>
    <w:unhideWhenUsed/>
    <w:rsid w:val="007B11BB"/>
    <w:pPr>
      <w:spacing w:line="480" w:lineRule="auto"/>
      <w:ind w:left="720" w:hanging="720"/>
    </w:pPr>
    <w:rPr>
      <w:lang w:val="en-US"/>
    </w:rPr>
  </w:style>
  <w:style w:type="character" w:styleId="Hyperlink">
    <w:name w:val="Hyperlink"/>
    <w:basedOn w:val="DefaultParagraphFont"/>
    <w:uiPriority w:val="99"/>
    <w:unhideWhenUsed/>
    <w:rsid w:val="007B11BB"/>
    <w:rPr>
      <w:color w:val="0563C1" w:themeColor="hyperlink"/>
      <w:u w:val="single"/>
    </w:rPr>
  </w:style>
  <w:style w:type="character" w:styleId="UnresolvedMention">
    <w:name w:val="Unresolved Mention"/>
    <w:basedOn w:val="DefaultParagraphFont"/>
    <w:uiPriority w:val="99"/>
    <w:semiHidden/>
    <w:unhideWhenUsed/>
    <w:rsid w:val="007B11BB"/>
    <w:rPr>
      <w:color w:val="605E5C"/>
      <w:shd w:val="clear" w:color="auto" w:fill="E1DFDD"/>
    </w:rPr>
  </w:style>
  <w:style w:type="paragraph" w:styleId="NormalWeb">
    <w:name w:val="Normal (Web)"/>
    <w:basedOn w:val="Normal"/>
    <w:uiPriority w:val="99"/>
    <w:unhideWhenUsed/>
    <w:rsid w:val="007B11BB"/>
    <w:pPr>
      <w:spacing w:before="100" w:beforeAutospacing="1" w:after="100" w:afterAutospacing="1"/>
    </w:pPr>
    <w:rPr>
      <w:lang w:val="en-US"/>
    </w:rPr>
  </w:style>
  <w:style w:type="character" w:customStyle="1" w:styleId="mjxassistivemathml">
    <w:name w:val="mjx_assistive_mathml"/>
    <w:basedOn w:val="DefaultParagraphFont"/>
    <w:rsid w:val="007B11BB"/>
  </w:style>
  <w:style w:type="paragraph" w:styleId="FootnoteText">
    <w:name w:val="footnote text"/>
    <w:basedOn w:val="Normal"/>
    <w:link w:val="FootnoteTextChar"/>
    <w:uiPriority w:val="99"/>
    <w:semiHidden/>
    <w:unhideWhenUsed/>
    <w:rsid w:val="007B11BB"/>
    <w:rPr>
      <w:sz w:val="20"/>
      <w:szCs w:val="20"/>
      <w:lang w:val="en-US"/>
    </w:rPr>
  </w:style>
  <w:style w:type="character" w:customStyle="1" w:styleId="FootnoteTextChar">
    <w:name w:val="Footnote Text Char"/>
    <w:basedOn w:val="DefaultParagraphFont"/>
    <w:link w:val="FootnoteText"/>
    <w:uiPriority w:val="99"/>
    <w:semiHidden/>
    <w:rsid w:val="007B11BB"/>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basedOn w:val="DefaultParagraphFont"/>
    <w:uiPriority w:val="99"/>
    <w:semiHidden/>
    <w:unhideWhenUsed/>
    <w:rsid w:val="007B11BB"/>
    <w:rPr>
      <w:vertAlign w:val="superscript"/>
    </w:rPr>
  </w:style>
  <w:style w:type="character" w:styleId="EndnoteReference">
    <w:name w:val="endnote reference"/>
    <w:basedOn w:val="DefaultParagraphFont"/>
    <w:uiPriority w:val="99"/>
    <w:semiHidden/>
    <w:unhideWhenUsed/>
    <w:rsid w:val="007B11BB"/>
    <w:rPr>
      <w:vertAlign w:val="superscript"/>
    </w:rPr>
  </w:style>
  <w:style w:type="paragraph" w:customStyle="1" w:styleId="Head">
    <w:name w:val="Head"/>
    <w:basedOn w:val="Normal"/>
    <w:rsid w:val="007B11BB"/>
    <w:pPr>
      <w:keepNext/>
      <w:spacing w:before="120" w:after="120"/>
      <w:jc w:val="center"/>
      <w:outlineLvl w:val="0"/>
    </w:pPr>
    <w:rPr>
      <w:b/>
      <w:bCs/>
      <w:kern w:val="28"/>
      <w:sz w:val="28"/>
      <w:szCs w:val="28"/>
      <w:lang w:val="en-US" w:eastAsia="en-US"/>
    </w:rPr>
  </w:style>
  <w:style w:type="paragraph" w:styleId="z-TopofForm">
    <w:name w:val="HTML Top of Form"/>
    <w:basedOn w:val="Normal"/>
    <w:next w:val="Normal"/>
    <w:link w:val="z-TopofFormChar"/>
    <w:hidden/>
    <w:uiPriority w:val="99"/>
    <w:semiHidden/>
    <w:unhideWhenUsed/>
    <w:rsid w:val="007B11B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B11BB"/>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7B11B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B11BB"/>
    <w:rPr>
      <w:rFonts w:ascii="Arial" w:eastAsia="Times New Roman" w:hAnsi="Arial" w:cs="Arial"/>
      <w:vanish/>
      <w:kern w:val="0"/>
      <w:sz w:val="16"/>
      <w:szCs w:val="16"/>
      <w:lang w:eastAsia="en-GB"/>
      <w14:ligatures w14:val="none"/>
    </w:rPr>
  </w:style>
  <w:style w:type="character" w:customStyle="1" w:styleId="--l">
    <w:name w:val="--l"/>
    <w:basedOn w:val="DefaultParagraphFont"/>
    <w:rsid w:val="007B11BB"/>
  </w:style>
  <w:style w:type="character" w:styleId="Emphasis">
    <w:name w:val="Emphasis"/>
    <w:basedOn w:val="DefaultParagraphFont"/>
    <w:uiPriority w:val="20"/>
    <w:qFormat/>
    <w:rsid w:val="007B11BB"/>
    <w:rPr>
      <w:i/>
      <w:iCs/>
    </w:rPr>
  </w:style>
  <w:style w:type="character" w:styleId="FollowedHyperlink">
    <w:name w:val="FollowedHyperlink"/>
    <w:basedOn w:val="DefaultParagraphFont"/>
    <w:uiPriority w:val="99"/>
    <w:semiHidden/>
    <w:unhideWhenUsed/>
    <w:rsid w:val="007B11BB"/>
    <w:rPr>
      <w:color w:val="954F72" w:themeColor="followedHyperlink"/>
      <w:u w:val="single"/>
    </w:rPr>
  </w:style>
  <w:style w:type="character" w:customStyle="1" w:styleId="apple-converted-space">
    <w:name w:val="apple-converted-space"/>
    <w:basedOn w:val="DefaultParagraphFont"/>
    <w:rsid w:val="007B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5276</Words>
  <Characters>30075</Characters>
  <Application>Microsoft Office Word</Application>
  <DocSecurity>0</DocSecurity>
  <Lines>250</Lines>
  <Paragraphs>70</Paragraphs>
  <ScaleCrop>false</ScaleCrop>
  <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Främke, Deniz</dc:creator>
  <cp:keywords/>
  <dc:description/>
  <cp:lastModifiedBy>Främke, Deniz</cp:lastModifiedBy>
  <cp:revision>1</cp:revision>
  <dcterms:created xsi:type="dcterms:W3CDTF">2024-03-20T15:52:00Z</dcterms:created>
  <dcterms:modified xsi:type="dcterms:W3CDTF">2024-03-20T15:55:00Z</dcterms:modified>
</cp:coreProperties>
</file>